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7F1" w:rsidRPr="005E07F1" w:rsidRDefault="00566638" w:rsidP="005E07F1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shd w:val="clear" w:color="auto" w:fill="FFFF00"/>
          <w:lang w:eastAsia="ru-RU"/>
        </w:rPr>
        <w:t> </w:t>
      </w:r>
      <w:r w:rsidR="005E07F1" w:rsidRPr="005E07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DECDEE3" wp14:editId="032FAB32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7F1" w:rsidRPr="005E07F1" w:rsidRDefault="005E07F1" w:rsidP="005E07F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</w:t>
      </w:r>
      <w:r w:rsidR="00CC2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АРКИДИНСКАЯ</w:t>
      </w:r>
      <w:r w:rsidRPr="005E0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</w:t>
      </w:r>
      <w:r w:rsidR="00CC2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ХУНЗАХСКОГО</w:t>
      </w:r>
      <w:r w:rsidRPr="005E0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РАЙОНА»</w:t>
      </w:r>
    </w:p>
    <w:p w:rsidR="00DE45C3" w:rsidRPr="00DE45C3" w:rsidRDefault="00DE45C3" w:rsidP="00D812B1">
      <w:pPr>
        <w:spacing w:after="0" w:line="256" w:lineRule="auto"/>
        <w:jc w:val="center"/>
        <w:rPr>
          <w:rFonts w:asciiTheme="majorHAnsi" w:hAnsiTheme="majorHAnsi"/>
          <w:b/>
          <w:sz w:val="24"/>
          <w:szCs w:val="24"/>
        </w:rPr>
      </w:pPr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РД, Хасавюртовский район п/о </w:t>
      </w:r>
      <w:proofErr w:type="spellStart"/>
      <w:proofErr w:type="gramStart"/>
      <w:r w:rsidRPr="00DE45C3">
        <w:rPr>
          <w:rFonts w:asciiTheme="majorHAnsi" w:hAnsiTheme="majorHAnsi"/>
          <w:b/>
          <w:sz w:val="24"/>
          <w:szCs w:val="24"/>
          <w:u w:val="single"/>
        </w:rPr>
        <w:t>Казмааул</w:t>
      </w:r>
      <w:proofErr w:type="spellEnd"/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  </w:t>
      </w:r>
      <w:proofErr w:type="spellStart"/>
      <w:r w:rsidRPr="00DE45C3">
        <w:rPr>
          <w:rFonts w:asciiTheme="majorHAnsi" w:hAnsiTheme="majorHAnsi"/>
          <w:b/>
          <w:sz w:val="24"/>
          <w:szCs w:val="24"/>
          <w:u w:val="single"/>
        </w:rPr>
        <w:t>с.Архида</w:t>
      </w:r>
      <w:proofErr w:type="spellEnd"/>
      <w:proofErr w:type="gramEnd"/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  </w:t>
      </w:r>
      <w:proofErr w:type="spellStart"/>
      <w:r w:rsidRPr="00DE45C3">
        <w:rPr>
          <w:rFonts w:asciiTheme="majorHAnsi" w:hAnsiTheme="majorHAnsi"/>
          <w:b/>
          <w:sz w:val="24"/>
          <w:szCs w:val="24"/>
          <w:u w:val="single"/>
        </w:rPr>
        <w:t>Хунзахского</w:t>
      </w:r>
      <w:proofErr w:type="spellEnd"/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 района</w:t>
      </w:r>
    </w:p>
    <w:p w:rsidR="00DE45C3" w:rsidRPr="00DE45C3" w:rsidRDefault="00DE45C3" w:rsidP="00D812B1">
      <w:pPr>
        <w:shd w:val="clear" w:color="auto" w:fill="FFFFFF"/>
        <w:spacing w:after="0"/>
        <w:jc w:val="center"/>
        <w:rPr>
          <w:rFonts w:asciiTheme="majorHAnsi" w:hAnsiTheme="majorHAnsi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proofErr w:type="gramStart"/>
      <w:r w:rsidRPr="00DE45C3">
        <w:rPr>
          <w:rFonts w:asciiTheme="majorHAnsi" w:hAnsiTheme="majorHAnsi"/>
          <w:b/>
          <w:sz w:val="24"/>
          <w:szCs w:val="24"/>
          <w:u w:val="single"/>
        </w:rPr>
        <w:t>ИНН  0534034052</w:t>
      </w:r>
      <w:proofErr w:type="gramEnd"/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  КПП  053401001 e-</w:t>
      </w:r>
      <w:proofErr w:type="spellStart"/>
      <w:r w:rsidRPr="00DE45C3">
        <w:rPr>
          <w:rFonts w:asciiTheme="majorHAnsi" w:hAnsiTheme="majorHAnsi"/>
          <w:b/>
          <w:sz w:val="24"/>
          <w:szCs w:val="24"/>
          <w:u w:val="single"/>
        </w:rPr>
        <w:t>mail</w:t>
      </w:r>
      <w:proofErr w:type="spellEnd"/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: </w:t>
      </w:r>
      <w:proofErr w:type="spellStart"/>
      <w:r w:rsidRPr="00DE45C3">
        <w:rPr>
          <w:rFonts w:asciiTheme="majorHAnsi" w:hAnsiTheme="majorHAnsi"/>
          <w:b/>
          <w:sz w:val="24"/>
          <w:szCs w:val="24"/>
          <w:u w:val="single"/>
        </w:rPr>
        <w:t>ga</w:t>
      </w:r>
      <w:proofErr w:type="spellEnd"/>
      <w:r w:rsidRPr="00DE45C3">
        <w:rPr>
          <w:rFonts w:asciiTheme="majorHAnsi" w:hAnsiTheme="majorHAnsi"/>
          <w:b/>
          <w:sz w:val="24"/>
          <w:szCs w:val="24"/>
          <w:u w:val="single"/>
          <w:lang w:val="en-US"/>
        </w:rPr>
        <w:t>m</w:t>
      </w:r>
      <w:r w:rsidRPr="00DE45C3">
        <w:rPr>
          <w:rFonts w:asciiTheme="majorHAnsi" w:hAnsiTheme="majorHAnsi"/>
          <w:b/>
          <w:sz w:val="24"/>
          <w:szCs w:val="24"/>
          <w:u w:val="single"/>
        </w:rPr>
        <w:t>zatova0406@mail.ru  Тел. 8 964 0527992</w:t>
      </w:r>
    </w:p>
    <w:p w:rsidR="00DE45C3" w:rsidRPr="00DE45C3" w:rsidRDefault="00DE45C3" w:rsidP="00DE45C3">
      <w:pPr>
        <w:shd w:val="clear" w:color="auto" w:fill="FFFFFF"/>
        <w:spacing w:after="0"/>
        <w:ind w:left="142"/>
        <w:jc w:val="center"/>
        <w:rPr>
          <w:rFonts w:asciiTheme="majorHAnsi" w:hAnsiTheme="majorHAnsi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5E07F1" w:rsidRPr="005E07F1" w:rsidRDefault="005E07F1" w:rsidP="00DE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="141" w:tblpY="121"/>
        <w:tblW w:w="10101" w:type="dxa"/>
        <w:tblLayout w:type="fixed"/>
        <w:tblLook w:val="04A0" w:firstRow="1" w:lastRow="0" w:firstColumn="1" w:lastColumn="0" w:noHBand="0" w:noVBand="1"/>
      </w:tblPr>
      <w:tblGrid>
        <w:gridCol w:w="3508"/>
        <w:gridCol w:w="6593"/>
      </w:tblGrid>
      <w:tr w:rsidR="005D6AD9" w:rsidRPr="00566638" w:rsidTr="00C65B04">
        <w:trPr>
          <w:trHeight w:val="1690"/>
        </w:trPr>
        <w:tc>
          <w:tcPr>
            <w:tcW w:w="3508" w:type="dxa"/>
            <w:hideMark/>
          </w:tcPr>
          <w:p w:rsidR="00D812B1" w:rsidRDefault="00BB6FE9" w:rsidP="00C65B0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BB6FE9">
              <w:rPr>
                <w:rFonts w:ascii="Times New Roman" w:eastAsia="Times New Roman" w:hAnsi="Times New Roman" w:cs="Times New Roman"/>
                <w:b/>
                <w:bCs/>
                <w:noProof/>
                <w:color w:val="5B5B5B"/>
                <w:sz w:val="28"/>
                <w:szCs w:val="28"/>
                <w:highlight w:val="yellow"/>
                <w:shd w:val="clear" w:color="auto" w:fill="FFFF00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79B84482" wp14:editId="2D2932BA">
                  <wp:simplePos x="0" y="0"/>
                  <wp:positionH relativeFrom="column">
                    <wp:posOffset>940184</wp:posOffset>
                  </wp:positionH>
                  <wp:positionV relativeFrom="paragraph">
                    <wp:posOffset>-1177585</wp:posOffset>
                  </wp:positionV>
                  <wp:extent cx="1750227" cy="2332289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-20200613-WA0041-removebg-preview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227" cy="2332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07F1"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ПРИНЯТО: </w:t>
            </w:r>
            <w:r w:rsidR="00D812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      </w:t>
            </w:r>
          </w:p>
          <w:p w:rsidR="00D812B1" w:rsidRDefault="005E07F1" w:rsidP="00C65B0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на педагогическом </w:t>
            </w:r>
          </w:p>
          <w:p w:rsidR="005E07F1" w:rsidRPr="00E356DC" w:rsidRDefault="005E07F1" w:rsidP="00C65B0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совете (ВКС)</w:t>
            </w:r>
          </w:p>
          <w:p w:rsidR="005E07F1" w:rsidRPr="00566638" w:rsidRDefault="005E07F1" w:rsidP="00C65B04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Протокол № </w:t>
            </w:r>
            <w:r w:rsidR="007F16B4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4</w:t>
            </w:r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5E07F1" w:rsidRPr="00566638" w:rsidRDefault="005E07F1" w:rsidP="00C65B04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от 17.04.2020 г.</w:t>
            </w:r>
          </w:p>
        </w:tc>
        <w:tc>
          <w:tcPr>
            <w:tcW w:w="6593" w:type="dxa"/>
            <w:hideMark/>
          </w:tcPr>
          <w:p w:rsidR="005E07F1" w:rsidRPr="00566638" w:rsidRDefault="005E07F1" w:rsidP="00C65B04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5D6AD9" w:rsidRDefault="00BB6FE9" w:rsidP="00C65B04">
            <w:pPr>
              <w:spacing w:before="75" w:after="20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B5B5B"/>
                <w:sz w:val="28"/>
                <w:szCs w:val="28"/>
                <w:shd w:val="clear" w:color="auto" w:fill="FFFF00"/>
                <w:lang w:eastAsia="ru-RU"/>
              </w:rPr>
              <w:drawing>
                <wp:anchor distT="0" distB="0" distL="114300" distR="114300" simplePos="0" relativeHeight="251667968" behindDoc="0" locked="0" layoutInCell="1" allowOverlap="1" wp14:anchorId="71E91394" wp14:editId="15A113D9">
                  <wp:simplePos x="0" y="0"/>
                  <wp:positionH relativeFrom="column">
                    <wp:posOffset>2610367</wp:posOffset>
                  </wp:positionH>
                  <wp:positionV relativeFrom="paragraph">
                    <wp:posOffset>271278</wp:posOffset>
                  </wp:positionV>
                  <wp:extent cx="797877" cy="1063271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-20200613-WA0042-removebg-preview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877" cy="1063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5D6AD9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  </w:t>
            </w:r>
            <w:r w:rsidR="00D812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                                      </w:t>
            </w:r>
            <w:r w:rsidR="005D6AD9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«УТВЕРЖДАЮ»                                                                 </w:t>
            </w:r>
          </w:p>
          <w:p w:rsidR="005D6AD9" w:rsidRDefault="00D812B1" w:rsidP="00C65B04">
            <w:pPr>
              <w:spacing w:before="75" w:after="20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                              </w:t>
            </w:r>
            <w:proofErr w:type="gramStart"/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:   </w:t>
            </w:r>
            <w:proofErr w:type="gramEnd"/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Гамзатова С.М</w:t>
            </w:r>
            <w:r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</w:t>
            </w:r>
          </w:p>
          <w:p w:rsidR="005E07F1" w:rsidRPr="005D6AD9" w:rsidRDefault="005D6AD9" w:rsidP="00D812B1">
            <w:pPr>
              <w:spacing w:before="75" w:after="20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r w:rsidR="00D812B1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         </w:t>
            </w:r>
            <w:r w:rsidR="005E07F1" w:rsidRPr="00566638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                  </w:t>
            </w:r>
            <w:r w:rsidR="00E356DC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    </w:t>
            </w:r>
          </w:p>
        </w:tc>
      </w:tr>
    </w:tbl>
    <w:p w:rsidR="00566638" w:rsidRPr="00566638" w:rsidRDefault="00566638" w:rsidP="00566638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p w:rsidR="00566638" w:rsidRPr="00566638" w:rsidRDefault="00566638" w:rsidP="00566638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ПОЛОЖЕНИЕ</w:t>
      </w:r>
    </w:p>
    <w:p w:rsidR="00566638" w:rsidRPr="00566638" w:rsidRDefault="00566638" w:rsidP="00566638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 формах, периодичности и порядке текущего контроля успеваемости и промежуточной аттеста</w:t>
      </w:r>
      <w:r w:rsidR="00DE45C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ци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и обучающихся 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РД </w:t>
      </w:r>
      <w:proofErr w:type="gram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« </w:t>
      </w:r>
      <w:proofErr w:type="spellStart"/>
      <w:r w:rsidR="00D812B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Аркидинская</w:t>
      </w:r>
      <w:proofErr w:type="spellEnd"/>
      <w:proofErr w:type="gramEnd"/>
      <w:r w:rsidR="00D812B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 </w:t>
      </w:r>
      <w:proofErr w:type="spellStart"/>
      <w:r w:rsidR="00D812B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Хунзахского</w:t>
      </w:r>
      <w:proofErr w:type="spellEnd"/>
      <w:r w:rsidR="00D812B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района»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условиях дистанционного обучения при нестабильной эпидемиологической ситуации.</w:t>
      </w:r>
    </w:p>
    <w:p w:rsidR="00566638" w:rsidRPr="00566638" w:rsidRDefault="00566638" w:rsidP="00566638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1. Общие положения.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аттестации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</w:t>
      </w:r>
      <w:r w:rsidR="005E07F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</w:t>
      </w:r>
      <w:r w:rsidR="005E07F1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ОУ</w:t>
      </w:r>
      <w:r w:rsidR="005E07F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РД </w:t>
      </w:r>
      <w:proofErr w:type="spellStart"/>
      <w:r w:rsidR="00D812B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Аркидинская</w:t>
      </w:r>
      <w:proofErr w:type="spellEnd"/>
      <w:r w:rsidR="00D812B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 </w:t>
      </w:r>
      <w:proofErr w:type="spellStart"/>
      <w:r w:rsidR="00D812B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Хунзахского</w:t>
      </w:r>
      <w:proofErr w:type="spellEnd"/>
      <w:r w:rsidR="00D812B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 района»</w:t>
      </w:r>
      <w:r w:rsidR="005E07F1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т.ч в условиях досрочного завершения учебного года по отдельным предметам.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1.2.Настоящее Положение разработано в соответствии с Законом РФ «Об образовании в РФ» №273-Ф3 от 26.12.2012, Уставом Учреждения, </w:t>
      </w:r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Письмом </w:t>
      </w:r>
      <w:proofErr w:type="spellStart"/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Минобр</w:t>
      </w:r>
      <w:proofErr w:type="spellEnd"/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науки РД.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Положение утверждается руководителем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1.4. Индивидуальные достижения обучающихся подлежат текущему контролю успе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1.5. Текущий контроль успеваемости и промежуточную аттестацию обучающихся осу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самообследовании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1.8. Целью аттестации являются: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- оценка качества усвоения обучающимися объёма содержания учебного п</w:t>
      </w:r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редмета за учебный год с учетом </w:t>
      </w:r>
      <w:proofErr w:type="gram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разных образовательных возможностей</w:t>
      </w:r>
      <w:proofErr w:type="gram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обучающихся в период самоизоляции в условиях дистанционного обучения;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</w:t>
      </w:r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классах и допуска учащихся 9-го класса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 государственной итоговой аттестации. Решения по данным вопросам принимаются педагогическим советом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II. Формы, периодичность и порядок проведения текущего контроля успеваемости обучающихся.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</w:t>
      </w:r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классе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работе с обучающимся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2.2. Поурочный контроль и контроль по темам: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УВР</w:t>
      </w:r>
      <w:proofErr w:type="gram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2.4. 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2.8. Классные руководители ежедневно, заместитель директора школы по УВР не реже одного раза в неделю контролируют ход текущего контроля успеваемости обучающихся.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III. Формы, периодичность и порядок проведения промежуточной аттестации обучающихся.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DE3E44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3.3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 Порядок проведения промежуточной аттестации обучающихся в условиях самоизоляции и дистанционного обучения: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3.3.1. Промежуточная аттестация обучающихся проводится в последней четверти учебного года. Промежуточная аттестация обучающихся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ИЗО – посредством оценивания выполненных работ в 1-3 четвертях </w:t>
      </w:r>
      <w:r w:rsidR="005E07F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также и возможности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без выставления отметки.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</w:t>
      </w:r>
      <w:r w:rsidR="00A5517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 четвертях.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</w:t>
      </w:r>
      <w:r w:rsidR="00A5517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ая аттестация обучающихся 4, 9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</w:t>
      </w:r>
      <w:r w:rsidR="00A5517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по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отметочной системе. По предметам творческого характера (ИЗО, музы</w:t>
      </w:r>
      <w:r w:rsidR="00B67D1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ка, технология, ОБЖ, </w:t>
      </w:r>
      <w:proofErr w:type="spellStart"/>
      <w:r w:rsidR="00B67D1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ОРКСиЭ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,) промежуточная аттестация проводится посредством выполнения зачетной работы или защиты проекта. Промежуточная аттестация обучающихся по физической культуре проводится по итогам сдачи нормативов в 1-3 четвертях</w:t>
      </w:r>
      <w:r w:rsidR="00A5517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3.3.2. Промежуточная аттестация обучающихся в Учреждении проводится: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быть переведены в следующий класс условно, с последующей сдачей академических задолженностей;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3.3.4. Итогом промежуточной аттестации по решению Педагогического совета может быть засчитан следующий результат: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</w:t>
      </w:r>
      <w:r w:rsidR="00D34F42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классе допускается проведение контрольного мероприятия в течение 2-х уроков по предметам математика и русский язык.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В соответствии с периодом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</w:t>
      </w:r>
      <w:r w:rsidR="00DE3E4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ы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рабатываемости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с обучающимися, у которых будет проводиться промежуточная аттестация.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критериальную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систему оценивания.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Измерительные материалы для проведения всех форм промежуточной аттестации обучающихся разрабатываются утверждаются приказом руководителя Учреждение.</w:t>
      </w:r>
    </w:p>
    <w:p w:rsid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3.7. Промежуточная аттестация в рамках курсов внеурочной деятельности в условиях самоизоляции не проводится.</w:t>
      </w:r>
    </w:p>
    <w:p w:rsidR="00201666" w:rsidRPr="00566638" w:rsidRDefault="00201666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p w:rsidR="00566638" w:rsidRPr="00566638" w:rsidRDefault="00566638" w:rsidP="00C65B04">
      <w:pPr>
        <w:shd w:val="clear" w:color="auto" w:fill="FFFFFF"/>
        <w:spacing w:after="0" w:line="240" w:lineRule="auto"/>
        <w:ind w:left="-142" w:right="5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ти</w:t>
      </w:r>
      <w:proofErr w:type="spellEnd"/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D34F42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4.4. При выставлении годовой отметки следует учитывать отметки за четверти (</w:t>
      </w:r>
      <w:r w:rsidR="00D34F42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2 - 9 классы), полугодия (10 класс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).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условиях досрочного окончания изучения предметов музыка, ИЗО,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4.6. Отметки по учебным предметам (с учетом результатов промежуточной аттестации) за текущий учебный год должны быть выставлены за </w:t>
      </w:r>
      <w:r w:rsidR="00C4390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дн</w:t>
      </w:r>
      <w:r w:rsidR="00D34F42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я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до окончания учебного года.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</w:t>
      </w:r>
      <w:r w:rsidR="00C4390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од роспись родителей (законных)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представителей обучающихся с указанием даты ознакомления. Письменное сообщение хранится в личном деле обучающегося.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DE3E44" w:rsidRDefault="00DE3E44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lastRenderedPageBreak/>
        <w:t>V. Порядок перевода обучающихся в следующий класс.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6.2. Педагог, осуществляющий текущий контроль успеваемости</w:t>
      </w:r>
      <w:r w:rsidR="00C4390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дистанционной форме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обязан: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оказывать давление на обучающихся, проявлять к ним недоброжелательное, некорректное отношение.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6.6. Обучающийся обязан выполнять требования, определенные настоящим Положением.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6.7. Родители (законные представители) обучающегося имеют право: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6.8. Родители (законные представители) обязаны: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6.9. Учреждение: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D71082" w:rsidRDefault="00D71082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</w:p>
    <w:p w:rsidR="00D71082" w:rsidRDefault="00D71082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lastRenderedPageBreak/>
        <w:t xml:space="preserve">VII. Обязанности администрации </w:t>
      </w:r>
      <w:r w:rsidR="00C4390A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</w:t>
      </w:r>
      <w:r w:rsidR="00C4390A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ОУ</w:t>
      </w:r>
      <w:r w:rsidR="00C4390A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РД </w:t>
      </w:r>
      <w:proofErr w:type="gramStart"/>
      <w:r w:rsidR="00C4390A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« </w:t>
      </w:r>
      <w:proofErr w:type="spellStart"/>
      <w:r w:rsidR="00CC254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А</w:t>
      </w:r>
      <w:r w:rsidR="00D71082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ркидинская</w:t>
      </w:r>
      <w:proofErr w:type="spellEnd"/>
      <w:proofErr w:type="gramEnd"/>
      <w:r w:rsidR="00D71082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 </w:t>
      </w:r>
      <w:proofErr w:type="spellStart"/>
      <w:r w:rsidR="00D71082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Хунзахского</w:t>
      </w:r>
      <w:proofErr w:type="spellEnd"/>
      <w:r w:rsidR="00D71082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 w:rsidR="00C4390A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района»</w:t>
      </w:r>
      <w:r w:rsidR="00C4390A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в период подготовки, проведения и после завершения промежуточной аттестации обучающихся.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7.1. В период подготовки к промежуточной аттестации обучающихся администрация Учреждения: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экспертизу фонда оценивающих средств;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необходимую консультативную помощь обучающимся при их подготовке к промежуточной аттестации.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7.2.</w:t>
      </w:r>
      <w:r w:rsidR="00C4390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После завершения промежуточной аттестации администрация школы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566638" w:rsidRPr="00566638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56663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организует хранение фонда оценочных материалов и результатов промежуточной аттестации в электронном </w:t>
      </w:r>
      <w:r w:rsidR="00C4390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виде</w:t>
      </w:r>
      <w:r w:rsidRPr="00566638">
        <w:rPr>
          <w:rFonts w:ascii="Arial" w:eastAsia="Times New Roman" w:hAnsi="Arial" w:cs="Arial"/>
          <w:color w:val="5B5B5B"/>
          <w:sz w:val="18"/>
          <w:szCs w:val="18"/>
          <w:lang w:eastAsia="ru-RU"/>
        </w:rPr>
        <w:t>.</w:t>
      </w:r>
    </w:p>
    <w:p w:rsidR="00AB7C28" w:rsidRDefault="00BB6FE9" w:rsidP="00C65B04">
      <w:pPr>
        <w:ind w:left="-142"/>
      </w:pPr>
    </w:p>
    <w:p w:rsidR="00E72D49" w:rsidRDefault="00E72D49" w:rsidP="00C65B04">
      <w:pPr>
        <w:ind w:left="-142"/>
      </w:pPr>
    </w:p>
    <w:p w:rsidR="00E72D49" w:rsidRDefault="00E72D49" w:rsidP="00C65B04">
      <w:pPr>
        <w:ind w:left="-142"/>
      </w:pPr>
    </w:p>
    <w:p w:rsidR="00E72D49" w:rsidRDefault="00E72D49" w:rsidP="00C65B04">
      <w:pPr>
        <w:ind w:left="-142"/>
      </w:pPr>
    </w:p>
    <w:p w:rsidR="00E72D49" w:rsidRDefault="00E72D49" w:rsidP="00C65B04">
      <w:pPr>
        <w:ind w:left="-142"/>
      </w:pPr>
    </w:p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4E14F9" w:rsidRDefault="00E72D49">
      <w:pPr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E72D49" w:rsidRPr="004E14F9" w:rsidRDefault="00E72D49">
      <w:pPr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710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4E14F9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Фиксация результатов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промежуточной аттестации в IV четверти для 1-4 классов,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реализующих федеральный государственный общеобразовательный стандарт начального общего образования 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в 2019-2020 учебном году</w:t>
      </w:r>
    </w:p>
    <w:tbl>
      <w:tblPr>
        <w:tblStyle w:val="TableNormal"/>
        <w:tblW w:w="1148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410"/>
        <w:gridCol w:w="708"/>
        <w:gridCol w:w="142"/>
        <w:gridCol w:w="992"/>
        <w:gridCol w:w="1134"/>
        <w:gridCol w:w="142"/>
        <w:gridCol w:w="1134"/>
        <w:gridCol w:w="1276"/>
      </w:tblGrid>
      <w:tr w:rsidR="00E72D49" w:rsidRPr="004E14F9" w:rsidTr="00D71082">
        <w:trPr>
          <w:trHeight w:val="282"/>
        </w:trPr>
        <w:tc>
          <w:tcPr>
            <w:tcW w:w="354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3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Предметные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410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687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Учебные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5528" w:type="dxa"/>
            <w:gridSpan w:val="7"/>
          </w:tcPr>
          <w:p w:rsidR="00E72D49" w:rsidRPr="004E14F9" w:rsidRDefault="00E72D49" w:rsidP="00C0567B">
            <w:pPr>
              <w:pStyle w:val="TableParagraph"/>
              <w:spacing w:before="0"/>
              <w:ind w:left="819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</w:t>
            </w:r>
            <w:proofErr w:type="spellStart"/>
            <w:r w:rsidRPr="004E14F9">
              <w:rPr>
                <w:sz w:val="24"/>
                <w:szCs w:val="24"/>
              </w:rPr>
              <w:t>Количество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часов</w:t>
            </w:r>
            <w:proofErr w:type="spellEnd"/>
            <w:r w:rsidRPr="004E14F9">
              <w:rPr>
                <w:sz w:val="24"/>
                <w:szCs w:val="24"/>
              </w:rPr>
              <w:t xml:space="preserve"> в </w:t>
            </w:r>
            <w:proofErr w:type="spellStart"/>
            <w:r w:rsidRPr="004E14F9">
              <w:rPr>
                <w:sz w:val="24"/>
                <w:szCs w:val="24"/>
              </w:rPr>
              <w:t>неделю</w:t>
            </w:r>
            <w:proofErr w:type="spellEnd"/>
          </w:p>
        </w:tc>
      </w:tr>
      <w:tr w:rsidR="00E72D49" w:rsidRPr="004E14F9" w:rsidTr="00D71082">
        <w:trPr>
          <w:trHeight w:val="897"/>
        </w:trPr>
        <w:tc>
          <w:tcPr>
            <w:tcW w:w="354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0" w:right="16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72D49" w:rsidRPr="004E14F9" w:rsidRDefault="00E72D49" w:rsidP="00C0567B">
            <w:pPr>
              <w:pStyle w:val="TableParagraph"/>
              <w:spacing w:before="0"/>
              <w:ind w:left="116" w:right="103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II</w:t>
            </w:r>
          </w:p>
          <w:p w:rsidR="00E72D49" w:rsidRPr="004E14F9" w:rsidRDefault="00E72D49" w:rsidP="004E14F9">
            <w:pPr>
              <w:pStyle w:val="TableParagraph"/>
              <w:spacing w:before="0"/>
              <w:ind w:left="117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72" w:right="17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III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0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E72D49" w:rsidRPr="004E14F9" w:rsidRDefault="00D71082" w:rsidP="00D7108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</w:t>
            </w:r>
            <w:r w:rsidR="00E72D49" w:rsidRPr="004E14F9">
              <w:rPr>
                <w:sz w:val="24"/>
                <w:szCs w:val="24"/>
              </w:rPr>
              <w:t>IV</w:t>
            </w:r>
          </w:p>
          <w:p w:rsidR="00E72D49" w:rsidRPr="004E14F9" w:rsidRDefault="00E72D49" w:rsidP="00C0567B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E72D49" w:rsidRPr="004E14F9" w:rsidTr="00D71082">
        <w:trPr>
          <w:trHeight w:val="450"/>
        </w:trPr>
        <w:tc>
          <w:tcPr>
            <w:tcW w:w="11483" w:type="dxa"/>
            <w:gridSpan w:val="9"/>
          </w:tcPr>
          <w:p w:rsidR="00E72D49" w:rsidRPr="004E14F9" w:rsidRDefault="00E72D49" w:rsidP="00C0567B">
            <w:pPr>
              <w:pStyle w:val="TableParagraph"/>
              <w:spacing w:before="0"/>
              <w:ind w:left="4072" w:right="4049"/>
              <w:jc w:val="center"/>
              <w:rPr>
                <w:i/>
                <w:sz w:val="24"/>
                <w:szCs w:val="24"/>
              </w:rPr>
            </w:pPr>
            <w:proofErr w:type="spellStart"/>
            <w:r w:rsidRPr="004E14F9">
              <w:rPr>
                <w:i/>
                <w:sz w:val="24"/>
                <w:szCs w:val="24"/>
              </w:rPr>
              <w:t>Обязательная</w:t>
            </w:r>
            <w:proofErr w:type="spellEnd"/>
            <w:r w:rsidRPr="004E14F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i/>
                <w:sz w:val="24"/>
                <w:szCs w:val="24"/>
              </w:rPr>
              <w:t>часть</w:t>
            </w:r>
            <w:proofErr w:type="spellEnd"/>
          </w:p>
        </w:tc>
      </w:tr>
      <w:tr w:rsidR="00E72D49" w:rsidRPr="004E14F9" w:rsidTr="00D71082">
        <w:trPr>
          <w:trHeight w:val="791"/>
        </w:trPr>
        <w:tc>
          <w:tcPr>
            <w:tcW w:w="354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Русский язык и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3118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4"/>
          </w:tcPr>
          <w:p w:rsidR="00E72D49" w:rsidRPr="004E14F9" w:rsidRDefault="00E72D49" w:rsidP="00D71082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D71082">
        <w:trPr>
          <w:trHeight w:val="868"/>
        </w:trPr>
        <w:tc>
          <w:tcPr>
            <w:tcW w:w="354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Литературное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134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28" w:right="97" w:firstLine="52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4"/>
          </w:tcPr>
          <w:p w:rsidR="00E72D49" w:rsidRPr="004E14F9" w:rsidRDefault="00E72D49" w:rsidP="00D71082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D71082">
        <w:trPr>
          <w:trHeight w:val="791"/>
        </w:trPr>
        <w:tc>
          <w:tcPr>
            <w:tcW w:w="3545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118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 xml:space="preserve"> (</w:t>
            </w:r>
            <w:proofErr w:type="spellStart"/>
            <w:r w:rsidRPr="004E14F9">
              <w:rPr>
                <w:sz w:val="24"/>
                <w:szCs w:val="24"/>
              </w:rPr>
              <w:t>английский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4"/>
          </w:tcPr>
          <w:p w:rsidR="00E72D49" w:rsidRPr="004E14F9" w:rsidRDefault="00E72D49" w:rsidP="00D710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зачет</w:t>
            </w:r>
            <w:proofErr w:type="spellEnd"/>
            <w:r w:rsidRPr="004E14F9">
              <w:rPr>
                <w:sz w:val="24"/>
                <w:szCs w:val="24"/>
              </w:rPr>
              <w:t>/</w:t>
            </w:r>
            <w:proofErr w:type="spellStart"/>
            <w:r w:rsidRPr="004E14F9">
              <w:rPr>
                <w:sz w:val="24"/>
                <w:szCs w:val="24"/>
              </w:rPr>
              <w:t>незачет</w:t>
            </w:r>
            <w:proofErr w:type="spellEnd"/>
          </w:p>
        </w:tc>
      </w:tr>
      <w:tr w:rsidR="00E72D49" w:rsidRPr="004E14F9" w:rsidTr="00D71082">
        <w:trPr>
          <w:trHeight w:val="796"/>
        </w:trPr>
        <w:tc>
          <w:tcPr>
            <w:tcW w:w="3545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1163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118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4"/>
          </w:tcPr>
          <w:p w:rsidR="00E72D49" w:rsidRPr="004E14F9" w:rsidRDefault="00E72D49" w:rsidP="00D71082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D71082">
        <w:trPr>
          <w:trHeight w:val="792"/>
        </w:trPr>
        <w:tc>
          <w:tcPr>
            <w:tcW w:w="3545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72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Обществознание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3118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Окружающий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34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4"/>
          </w:tcPr>
          <w:p w:rsidR="00E72D49" w:rsidRPr="004E14F9" w:rsidRDefault="00E72D49" w:rsidP="00D71082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D71082">
        <w:trPr>
          <w:trHeight w:val="796"/>
        </w:trPr>
        <w:tc>
          <w:tcPr>
            <w:tcW w:w="3545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132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3118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gridSpan w:val="2"/>
          </w:tcPr>
          <w:p w:rsidR="00E72D49" w:rsidRPr="00DE45C3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4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2D49" w:rsidRPr="004E14F9" w:rsidRDefault="00E72D49" w:rsidP="00C0567B">
            <w:pPr>
              <w:pStyle w:val="TableParagraph"/>
              <w:spacing w:before="0"/>
              <w:ind w:left="555" w:right="535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_</w:t>
            </w:r>
          </w:p>
        </w:tc>
      </w:tr>
      <w:tr w:rsidR="00E72D49" w:rsidRPr="004E14F9" w:rsidTr="00D71082">
        <w:trPr>
          <w:trHeight w:val="450"/>
        </w:trPr>
        <w:tc>
          <w:tcPr>
            <w:tcW w:w="354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118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4820" w:type="dxa"/>
            <w:gridSpan w:val="6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D71082">
        <w:trPr>
          <w:trHeight w:val="664"/>
        </w:trPr>
        <w:tc>
          <w:tcPr>
            <w:tcW w:w="354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Изобразительное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4820" w:type="dxa"/>
            <w:gridSpan w:val="6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D71082">
        <w:trPr>
          <w:trHeight w:val="446"/>
        </w:trPr>
        <w:tc>
          <w:tcPr>
            <w:tcW w:w="3545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118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4820" w:type="dxa"/>
            <w:gridSpan w:val="6"/>
          </w:tcPr>
          <w:p w:rsidR="00E72D49" w:rsidRPr="00201666" w:rsidRDefault="00201666" w:rsidP="00C0567B">
            <w:pPr>
              <w:pStyle w:val="TableParagraph"/>
              <w:spacing w:before="0"/>
              <w:ind w:left="10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-</w:t>
            </w:r>
          </w:p>
        </w:tc>
      </w:tr>
      <w:tr w:rsidR="00E72D49" w:rsidRPr="004E14F9" w:rsidTr="00D71082">
        <w:trPr>
          <w:trHeight w:val="450"/>
        </w:trPr>
        <w:tc>
          <w:tcPr>
            <w:tcW w:w="3545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Физическая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118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Физическая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20" w:type="dxa"/>
            <w:gridSpan w:val="6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D71082">
        <w:trPr>
          <w:trHeight w:val="1358"/>
        </w:trPr>
        <w:tc>
          <w:tcPr>
            <w:tcW w:w="3545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423"/>
              <w:rPr>
                <w:i/>
                <w:sz w:val="24"/>
                <w:szCs w:val="24"/>
                <w:lang w:val="ru-RU"/>
              </w:rPr>
            </w:pPr>
            <w:r w:rsidRPr="004E14F9">
              <w:rPr>
                <w:i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3118" w:type="dxa"/>
            <w:gridSpan w:val="2"/>
          </w:tcPr>
          <w:p w:rsidR="00E72D49" w:rsidRPr="00DE45C3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6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5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E72D49" w:rsidRPr="004E14F9" w:rsidRDefault="00E72D49" w:rsidP="00E72D49">
      <w:pPr>
        <w:jc w:val="center"/>
        <w:rPr>
          <w:rFonts w:ascii="Times New Roman" w:hAnsi="Times New Roman" w:cs="Times New Roman"/>
          <w:sz w:val="24"/>
          <w:szCs w:val="24"/>
        </w:rPr>
        <w:sectPr w:rsidR="00E72D49" w:rsidRPr="004E14F9" w:rsidSect="00C65B04">
          <w:pgSz w:w="11910" w:h="16840"/>
          <w:pgMar w:top="380" w:right="995" w:bottom="278" w:left="1560" w:header="720" w:footer="720" w:gutter="0"/>
          <w:cols w:space="720"/>
        </w:sectPr>
      </w:pPr>
    </w:p>
    <w:p w:rsidR="00E72D49" w:rsidRPr="004E14F9" w:rsidRDefault="00AA5C46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</w:t>
      </w:r>
      <w:r w:rsidR="00E72D49" w:rsidRPr="004E14F9">
        <w:rPr>
          <w:sz w:val="24"/>
          <w:szCs w:val="24"/>
        </w:rPr>
        <w:t>Приложение № 2</w:t>
      </w:r>
    </w:p>
    <w:p w:rsidR="00E72D49" w:rsidRPr="004E14F9" w:rsidRDefault="00BB6FE9" w:rsidP="00E72D49">
      <w:pPr>
        <w:pStyle w:val="a5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3" o:spid="_x0000_s1026" style="position:absolute;left:0;text-align:left;z-index:-251658752;visibility:visible;mso-wrap-distance-left:3.17497mm;mso-wrap-distance-right:3.17497mm;mso-position-horizontal-relative:page" from="316.95pt,37.35pt" to="316.9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" strokeweight=".48pt">
            <w10:wrap anchorx="page"/>
          </v:line>
        </w:pict>
      </w:r>
      <w:r w:rsidR="00E72D49" w:rsidRPr="004E14F9">
        <w:rPr>
          <w:sz w:val="24"/>
          <w:szCs w:val="24"/>
        </w:rPr>
        <w:t>ФИКСАЦИЯ РЕЗУЛЬТАТОВ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промежуточной аттестации в IV четверти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для обучающихся 5-9 классов реализующих федеральный государственный стандарт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основного общего образования</w:t>
      </w:r>
    </w:p>
    <w:p w:rsidR="003D18C1" w:rsidRPr="004E14F9" w:rsidRDefault="003D18C1" w:rsidP="00E72D49">
      <w:pPr>
        <w:pStyle w:val="a5"/>
        <w:jc w:val="center"/>
        <w:rPr>
          <w:sz w:val="24"/>
          <w:szCs w:val="24"/>
        </w:rPr>
      </w:pPr>
    </w:p>
    <w:p w:rsidR="003D18C1" w:rsidRPr="004E14F9" w:rsidRDefault="003D18C1" w:rsidP="00AA5C46">
      <w:pPr>
        <w:rPr>
          <w:rFonts w:ascii="Times New Roman" w:hAnsi="Times New Roman" w:cs="Times New Roman"/>
          <w:sz w:val="24"/>
          <w:szCs w:val="24"/>
        </w:rPr>
      </w:pPr>
    </w:p>
    <w:p w:rsidR="00E72D49" w:rsidRPr="004E14F9" w:rsidRDefault="00E72D49" w:rsidP="00E72D49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3631"/>
        <w:gridCol w:w="708"/>
        <w:gridCol w:w="851"/>
        <w:gridCol w:w="1417"/>
        <w:gridCol w:w="729"/>
        <w:gridCol w:w="953"/>
      </w:tblGrid>
      <w:tr w:rsidR="00E72D49" w:rsidRPr="004E14F9" w:rsidTr="004E14F9">
        <w:trPr>
          <w:trHeight w:val="705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82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Предметные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631" w:type="dxa"/>
            <w:vMerge w:val="restart"/>
            <w:tcBorders>
              <w:tl2br w:val="single" w:sz="4" w:space="0" w:color="auto"/>
            </w:tcBorders>
          </w:tcPr>
          <w:p w:rsidR="00E72D49" w:rsidRPr="004E14F9" w:rsidRDefault="004E14F9" w:rsidP="00C0567B">
            <w:pPr>
              <w:pStyle w:val="TableParagraph"/>
              <w:spacing w:before="0"/>
              <w:ind w:left="110" w:right="248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Классы </w:t>
            </w:r>
          </w:p>
          <w:p w:rsidR="00E72D49" w:rsidRPr="004E14F9" w:rsidRDefault="00E72D49" w:rsidP="004E14F9">
            <w:pPr>
              <w:pStyle w:val="TableParagraph"/>
              <w:spacing w:before="0"/>
              <w:ind w:right="2485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Учебные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  <w:p w:rsidR="00E72D49" w:rsidRPr="004E14F9" w:rsidRDefault="00E72D4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463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843" w:right="500" w:hanging="1316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Фиксация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результатов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43" w:right="500" w:hanging="1316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промежуточной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аттестации</w:t>
            </w:r>
            <w:proofErr w:type="spellEnd"/>
          </w:p>
        </w:tc>
      </w:tr>
      <w:tr w:rsidR="00E72D49" w:rsidRPr="004E14F9" w:rsidTr="004E14F9">
        <w:trPr>
          <w:trHeight w:val="56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2D49" w:rsidRPr="004E14F9" w:rsidRDefault="00AA5C46" w:rsidP="00C0567B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5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72D49" w:rsidRPr="004E14F9" w:rsidRDefault="00AA5C46" w:rsidP="00AA5C46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A5C46" w:rsidRPr="004E14F9" w:rsidRDefault="00E72D49" w:rsidP="00AA5C46">
            <w:pPr>
              <w:pStyle w:val="TableParagraph"/>
              <w:spacing w:before="0"/>
              <w:ind w:left="201" w:right="189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7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206" w:right="189"/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AA5C46" w:rsidRPr="004E14F9" w:rsidRDefault="00AA5C46" w:rsidP="00AA5C46">
            <w:pPr>
              <w:pStyle w:val="TableParagraph"/>
              <w:spacing w:before="0"/>
              <w:ind w:left="135" w:righ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8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35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AA5C46" w:rsidRPr="004E14F9" w:rsidRDefault="00AA5C46" w:rsidP="00AA5C46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9</w:t>
            </w:r>
          </w:p>
          <w:p w:rsidR="00E72D49" w:rsidRPr="004E14F9" w:rsidRDefault="00E72D49" w:rsidP="00C0567B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E72D49" w:rsidRPr="004E14F9" w:rsidTr="004E14F9">
        <w:trPr>
          <w:trHeight w:val="431"/>
        </w:trPr>
        <w:tc>
          <w:tcPr>
            <w:tcW w:w="6096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jc w:val="center"/>
              <w:rPr>
                <w:i/>
                <w:sz w:val="24"/>
                <w:szCs w:val="24"/>
              </w:rPr>
            </w:pPr>
            <w:r w:rsidRPr="004E14F9">
              <w:rPr>
                <w:i/>
                <w:sz w:val="24"/>
                <w:szCs w:val="24"/>
              </w:rPr>
              <w:t xml:space="preserve">                            </w:t>
            </w:r>
            <w:proofErr w:type="spellStart"/>
            <w:r w:rsidRPr="004E14F9">
              <w:rPr>
                <w:i/>
                <w:sz w:val="24"/>
                <w:szCs w:val="24"/>
              </w:rPr>
              <w:t>Обязательная</w:t>
            </w:r>
            <w:proofErr w:type="spellEnd"/>
            <w:r w:rsidRPr="004E14F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i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463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E72D49" w:rsidRPr="004E14F9" w:rsidTr="004E14F9">
        <w:trPr>
          <w:trHeight w:val="431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tabs>
                <w:tab w:val="left" w:pos="1276"/>
                <w:tab w:val="left" w:pos="2111"/>
              </w:tabs>
              <w:spacing w:before="0"/>
              <w:ind w:left="110" w:right="9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ab/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ab/>
            </w:r>
            <w:r w:rsidRPr="004E14F9">
              <w:rPr>
                <w:spacing w:val="-18"/>
                <w:sz w:val="24"/>
                <w:szCs w:val="24"/>
              </w:rPr>
              <w:t xml:space="preserve">и </w:t>
            </w:r>
            <w:proofErr w:type="spellStart"/>
            <w:r w:rsidRPr="004E14F9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63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4E14F9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63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4E14F9">
        <w:trPr>
          <w:trHeight w:val="431"/>
        </w:trPr>
        <w:tc>
          <w:tcPr>
            <w:tcW w:w="2465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 xml:space="preserve"> (</w:t>
            </w:r>
            <w:proofErr w:type="spellStart"/>
            <w:r w:rsidRPr="004E14F9">
              <w:rPr>
                <w:sz w:val="24"/>
                <w:szCs w:val="24"/>
              </w:rPr>
              <w:t>английский</w:t>
            </w:r>
            <w:proofErr w:type="spellEnd"/>
            <w:r w:rsidRPr="004E14F9">
              <w:rPr>
                <w:sz w:val="24"/>
                <w:szCs w:val="24"/>
              </w:rPr>
              <w:t>)</w:t>
            </w:r>
          </w:p>
        </w:tc>
        <w:tc>
          <w:tcPr>
            <w:tcW w:w="463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4E14F9">
        <w:trPr>
          <w:trHeight w:val="436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10" w:right="42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Общественно</w:t>
            </w:r>
            <w:proofErr w:type="spellEnd"/>
            <w:r w:rsidRPr="004E14F9">
              <w:rPr>
                <w:sz w:val="24"/>
                <w:szCs w:val="24"/>
              </w:rPr>
              <w:t xml:space="preserve">- </w:t>
            </w:r>
            <w:proofErr w:type="spellStart"/>
            <w:r w:rsidRPr="004E14F9">
              <w:rPr>
                <w:sz w:val="24"/>
                <w:szCs w:val="24"/>
              </w:rPr>
              <w:t>научные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История</w:t>
            </w:r>
            <w:proofErr w:type="spellEnd"/>
            <w:r w:rsidRPr="004E14F9">
              <w:rPr>
                <w:sz w:val="24"/>
                <w:szCs w:val="24"/>
              </w:rPr>
              <w:t xml:space="preserve">. </w:t>
            </w:r>
            <w:proofErr w:type="spellStart"/>
            <w:r w:rsidRPr="004E14F9">
              <w:rPr>
                <w:sz w:val="24"/>
                <w:szCs w:val="24"/>
              </w:rPr>
              <w:t>Всеобщая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463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4E14F9">
        <w:trPr>
          <w:trHeight w:val="429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bottom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4638" w:type="dxa"/>
            <w:gridSpan w:val="5"/>
            <w:tcBorders>
              <w:bottom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807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  </w:t>
            </w: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4E14F9">
        <w:trPr>
          <w:trHeight w:val="429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4638" w:type="dxa"/>
            <w:gridSpan w:val="5"/>
            <w:tcBorders>
              <w:top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AA5C46" w:rsidRPr="004E14F9" w:rsidTr="004E14F9">
        <w:trPr>
          <w:trHeight w:val="450"/>
        </w:trPr>
        <w:tc>
          <w:tcPr>
            <w:tcW w:w="2465" w:type="dxa"/>
            <w:vMerge w:val="restart"/>
          </w:tcPr>
          <w:p w:rsidR="00AA5C46" w:rsidRPr="004E14F9" w:rsidRDefault="00AA5C46" w:rsidP="00C0567B">
            <w:pPr>
              <w:pStyle w:val="TableParagraph"/>
              <w:spacing w:before="0"/>
              <w:ind w:left="110" w:right="878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631" w:type="dxa"/>
          </w:tcPr>
          <w:p w:rsidR="00AA5C46" w:rsidRPr="004E14F9" w:rsidRDefault="00AA5C46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4638" w:type="dxa"/>
            <w:gridSpan w:val="5"/>
          </w:tcPr>
          <w:p w:rsidR="00AA5C46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proofErr w:type="spellStart"/>
            <w:r w:rsidR="00AA5C46" w:rsidRPr="004E14F9">
              <w:rPr>
                <w:sz w:val="24"/>
                <w:szCs w:val="24"/>
              </w:rPr>
              <w:t>по</w:t>
            </w:r>
            <w:proofErr w:type="spellEnd"/>
            <w:r w:rsidR="00AA5C46" w:rsidRPr="004E14F9">
              <w:rPr>
                <w:sz w:val="24"/>
                <w:szCs w:val="24"/>
              </w:rPr>
              <w:t xml:space="preserve"> </w:t>
            </w:r>
            <w:proofErr w:type="spellStart"/>
            <w:r w:rsidR="00AA5C46" w:rsidRPr="004E14F9">
              <w:rPr>
                <w:sz w:val="24"/>
                <w:szCs w:val="24"/>
              </w:rPr>
              <w:t>пятибалльной</w:t>
            </w:r>
            <w:proofErr w:type="spellEnd"/>
            <w:r w:rsidR="00AA5C46" w:rsidRPr="004E14F9">
              <w:rPr>
                <w:sz w:val="24"/>
                <w:szCs w:val="24"/>
              </w:rPr>
              <w:t xml:space="preserve"> </w:t>
            </w:r>
            <w:proofErr w:type="spellStart"/>
            <w:r w:rsidR="00AA5C46"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4E14F9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7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4E14F9">
        <w:trPr>
          <w:trHeight w:val="4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07" w:right="98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7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4E14F9">
        <w:trPr>
          <w:trHeight w:val="4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7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4E14F9">
        <w:trPr>
          <w:trHeight w:val="431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10" w:right="154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Естественно</w:t>
            </w:r>
            <w:proofErr w:type="spellEnd"/>
            <w:r w:rsidRPr="004E14F9">
              <w:rPr>
                <w:sz w:val="24"/>
                <w:szCs w:val="24"/>
              </w:rPr>
              <w:t xml:space="preserve"> -</w:t>
            </w:r>
            <w:proofErr w:type="spellStart"/>
            <w:r w:rsidRPr="004E14F9">
              <w:rPr>
                <w:sz w:val="24"/>
                <w:szCs w:val="24"/>
              </w:rPr>
              <w:t>научные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7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4E14F9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1682" w:type="dxa"/>
            <w:gridSpan w:val="2"/>
          </w:tcPr>
          <w:p w:rsidR="00E72D49" w:rsidRPr="004E14F9" w:rsidRDefault="00E72D4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</w:t>
            </w:r>
            <w:proofErr w:type="spellEnd"/>
            <w:r w:rsidR="004E14F9">
              <w:rPr>
                <w:sz w:val="24"/>
                <w:szCs w:val="24"/>
                <w:lang w:val="ru-RU"/>
              </w:rPr>
              <w:t>.</w:t>
            </w:r>
            <w:r w:rsidRPr="004E14F9">
              <w:rPr>
                <w:sz w:val="24"/>
                <w:szCs w:val="24"/>
              </w:rPr>
              <w:t xml:space="preserve"> с</w:t>
            </w:r>
          </w:p>
        </w:tc>
      </w:tr>
      <w:tr w:rsidR="00E72D49" w:rsidRPr="004E14F9" w:rsidTr="004E14F9">
        <w:trPr>
          <w:trHeight w:val="3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463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AA5C46" w:rsidRPr="004E14F9" w:rsidTr="004E14F9">
        <w:trPr>
          <w:trHeight w:val="431"/>
        </w:trPr>
        <w:tc>
          <w:tcPr>
            <w:tcW w:w="2465" w:type="dxa"/>
            <w:vMerge w:val="restart"/>
          </w:tcPr>
          <w:p w:rsidR="00AA5C46" w:rsidRPr="004E14F9" w:rsidRDefault="00AA5C46" w:rsidP="00AA5C46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631" w:type="dxa"/>
          </w:tcPr>
          <w:p w:rsidR="00AA5C46" w:rsidRPr="004E14F9" w:rsidRDefault="00AA5C46" w:rsidP="00AA5C46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Изобразительное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976" w:type="dxa"/>
            <w:gridSpan w:val="3"/>
          </w:tcPr>
          <w:p w:rsidR="00AA5C46" w:rsidRPr="004E14F9" w:rsidRDefault="00AA5C46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1662" w:type="dxa"/>
            <w:gridSpan w:val="2"/>
          </w:tcPr>
          <w:p w:rsidR="00AA5C46" w:rsidRPr="004E14F9" w:rsidRDefault="00AA5C46" w:rsidP="00AA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  <w:tr w:rsidR="004E14F9" w:rsidRPr="004E14F9" w:rsidTr="004E14F9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4E14F9" w:rsidRPr="004E14F9" w:rsidRDefault="004E14F9" w:rsidP="004E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976" w:type="dxa"/>
            <w:gridSpan w:val="3"/>
          </w:tcPr>
          <w:p w:rsidR="004E14F9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1662" w:type="dxa"/>
            <w:gridSpan w:val="2"/>
          </w:tcPr>
          <w:p w:rsidR="004E14F9" w:rsidRPr="004E14F9" w:rsidRDefault="004E14F9" w:rsidP="004E14F9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  <w:tr w:rsidR="004E14F9" w:rsidRPr="004E14F9" w:rsidTr="004E14F9">
        <w:trPr>
          <w:trHeight w:val="431"/>
        </w:trPr>
        <w:tc>
          <w:tcPr>
            <w:tcW w:w="2465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631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976" w:type="dxa"/>
            <w:gridSpan w:val="3"/>
          </w:tcPr>
          <w:p w:rsidR="004E14F9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1662" w:type="dxa"/>
            <w:gridSpan w:val="2"/>
          </w:tcPr>
          <w:p w:rsidR="004E14F9" w:rsidRPr="004E14F9" w:rsidRDefault="004E14F9" w:rsidP="004E14F9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</w:tbl>
    <w:p w:rsidR="00E72D49" w:rsidRPr="00AF02C3" w:rsidRDefault="00E72D49" w:rsidP="00E72D49">
      <w:pPr>
        <w:jc w:val="center"/>
        <w:sectPr w:rsidR="00E72D49" w:rsidRPr="00AF02C3" w:rsidSect="004E14F9">
          <w:pgSz w:w="11910" w:h="16840"/>
          <w:pgMar w:top="920" w:right="482" w:bottom="993" w:left="340" w:header="720" w:footer="720" w:gutter="0"/>
          <w:cols w:space="720"/>
        </w:sectPr>
      </w:pPr>
    </w:p>
    <w:p w:rsidR="00E72D49" w:rsidRPr="00AF02C3" w:rsidRDefault="00E72D49" w:rsidP="00E72D49">
      <w:pPr>
        <w:ind w:left="1076"/>
        <w:rPr>
          <w:rFonts w:ascii="Calibri"/>
          <w:sz w:val="12"/>
        </w:rPr>
      </w:pPr>
      <w:r w:rsidRPr="00AF02C3">
        <w:rPr>
          <w:rFonts w:ascii="Calibri"/>
          <w:sz w:val="12"/>
        </w:rPr>
        <w:lastRenderedPageBreak/>
        <w:t>*</w:t>
      </w:r>
    </w:p>
    <w:tbl>
      <w:tblPr>
        <w:tblStyle w:val="TableNormal"/>
        <w:tblpPr w:leftFromText="180" w:rightFromText="180" w:vertAnchor="page" w:horzAnchor="margin" w:tblpXSpec="center" w:tblpY="73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992"/>
        <w:gridCol w:w="851"/>
        <w:gridCol w:w="1134"/>
        <w:gridCol w:w="708"/>
        <w:gridCol w:w="841"/>
        <w:gridCol w:w="10"/>
      </w:tblGrid>
      <w:tr w:rsidR="00201666" w:rsidRPr="00AF02C3" w:rsidTr="00C0567B">
        <w:trPr>
          <w:gridAfter w:val="1"/>
          <w:wAfter w:w="10" w:type="dxa"/>
          <w:trHeight w:val="432"/>
        </w:trPr>
        <w:tc>
          <w:tcPr>
            <w:tcW w:w="2410" w:type="dxa"/>
            <w:vMerge w:val="restart"/>
          </w:tcPr>
          <w:p w:rsidR="00201666" w:rsidRPr="00E72D49" w:rsidRDefault="00201666" w:rsidP="00C0567B">
            <w:pPr>
              <w:pStyle w:val="TableParagraph"/>
              <w:spacing w:before="0"/>
              <w:ind w:left="110" w:right="17"/>
              <w:rPr>
                <w:lang w:val="ru-RU"/>
              </w:rPr>
            </w:pPr>
            <w:r w:rsidRPr="00E72D49">
              <w:rPr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 w:rsidRPr="00AF02C3">
              <w:t>Физическая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культура</w:t>
            </w:r>
            <w:proofErr w:type="spellEnd"/>
          </w:p>
        </w:tc>
        <w:tc>
          <w:tcPr>
            <w:tcW w:w="4526" w:type="dxa"/>
            <w:gridSpan w:val="5"/>
          </w:tcPr>
          <w:p w:rsidR="00201666" w:rsidRPr="00AF02C3" w:rsidRDefault="00201666" w:rsidP="00C0567B">
            <w:pPr>
              <w:pStyle w:val="TableParagraph"/>
              <w:spacing w:before="0"/>
              <w:ind w:left="1696" w:right="1691"/>
              <w:jc w:val="center"/>
            </w:pPr>
          </w:p>
        </w:tc>
      </w:tr>
      <w:tr w:rsidR="00201666" w:rsidRPr="00AF02C3" w:rsidTr="00C0567B">
        <w:trPr>
          <w:gridAfter w:val="1"/>
          <w:wAfter w:w="10" w:type="dxa"/>
          <w:trHeight w:val="705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 w:right="1354"/>
            </w:pPr>
            <w:proofErr w:type="spellStart"/>
            <w:r w:rsidRPr="00AF02C3">
              <w:t>Основы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безопасности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жизнедеятельности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49" w:type="dxa"/>
            <w:gridSpan w:val="2"/>
          </w:tcPr>
          <w:p w:rsidR="00201666" w:rsidRPr="00AF02C3" w:rsidRDefault="00201666" w:rsidP="00C0567B">
            <w:pPr>
              <w:pStyle w:val="TableParagraph"/>
              <w:spacing w:before="0"/>
            </w:pPr>
            <w:r>
              <w:t xml:space="preserve">    </w:t>
            </w:r>
          </w:p>
        </w:tc>
      </w:tr>
      <w:tr w:rsidR="00201666" w:rsidRPr="00AF02C3" w:rsidTr="00C0567B">
        <w:trPr>
          <w:gridAfter w:val="1"/>
          <w:wAfter w:w="10" w:type="dxa"/>
          <w:trHeight w:val="436"/>
        </w:trPr>
        <w:tc>
          <w:tcPr>
            <w:tcW w:w="2410" w:type="dxa"/>
            <w:vMerge w:val="restart"/>
          </w:tcPr>
          <w:p w:rsidR="00201666" w:rsidRPr="00E72D49" w:rsidRDefault="00201666" w:rsidP="00C0567B">
            <w:pPr>
              <w:pStyle w:val="TableParagraph"/>
              <w:spacing w:before="0"/>
              <w:ind w:left="110"/>
              <w:rPr>
                <w:lang w:val="ru-RU"/>
              </w:rPr>
            </w:pPr>
            <w:r w:rsidRPr="00E72D49">
              <w:rPr>
                <w:lang w:val="ru-RU"/>
              </w:rPr>
              <w:t>Часть, формируемая</w:t>
            </w:r>
          </w:p>
          <w:p w:rsidR="00201666" w:rsidRPr="00E72D49" w:rsidRDefault="00201666" w:rsidP="00C0567B">
            <w:pPr>
              <w:pStyle w:val="TableParagraph"/>
              <w:spacing w:before="0"/>
              <w:ind w:left="110" w:right="586"/>
              <w:rPr>
                <w:lang w:val="ru-RU"/>
              </w:rPr>
            </w:pPr>
            <w:r w:rsidRPr="00E72D49">
              <w:rPr>
                <w:lang w:val="ru-RU"/>
              </w:rPr>
              <w:t>участниками образовательных отношений</w:t>
            </w:r>
          </w:p>
        </w:tc>
        <w:tc>
          <w:tcPr>
            <w:tcW w:w="3686" w:type="dxa"/>
          </w:tcPr>
          <w:p w:rsidR="00201666" w:rsidRPr="00DE45C3" w:rsidRDefault="00201666" w:rsidP="00C0567B">
            <w:pPr>
              <w:pStyle w:val="TableParagraph"/>
              <w:spacing w:before="0"/>
              <w:ind w:left="110"/>
              <w:rPr>
                <w:lang w:val="ru-RU"/>
              </w:rPr>
            </w:pPr>
          </w:p>
        </w:tc>
        <w:tc>
          <w:tcPr>
            <w:tcW w:w="4526" w:type="dxa"/>
            <w:gridSpan w:val="5"/>
          </w:tcPr>
          <w:p w:rsidR="00201666" w:rsidRPr="00AF02C3" w:rsidRDefault="00201666" w:rsidP="00C0567B">
            <w:pPr>
              <w:pStyle w:val="TableParagraph"/>
              <w:spacing w:before="0"/>
              <w:ind w:left="1696" w:right="1691"/>
              <w:jc w:val="center"/>
            </w:pPr>
            <w:proofErr w:type="spellStart"/>
            <w:r>
              <w:t>з</w:t>
            </w:r>
            <w:r w:rsidRPr="00AF02C3">
              <w:t>ачет</w:t>
            </w:r>
            <w:proofErr w:type="spellEnd"/>
            <w:r w:rsidRPr="00AF02C3">
              <w:t>/</w:t>
            </w:r>
            <w:proofErr w:type="spellStart"/>
            <w:r w:rsidRPr="00AF02C3">
              <w:t>незачет</w:t>
            </w:r>
            <w:proofErr w:type="spellEnd"/>
          </w:p>
        </w:tc>
      </w:tr>
      <w:tr w:rsidR="00201666" w:rsidRPr="000B2D7D" w:rsidTr="00C0567B">
        <w:trPr>
          <w:trHeight w:val="705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 w:rsidRPr="00AF02C3">
              <w:t>Проектная</w:t>
            </w:r>
            <w:proofErr w:type="spellEnd"/>
            <w:r w:rsidRPr="00AF02C3">
              <w:t xml:space="preserve"> и </w:t>
            </w:r>
            <w:proofErr w:type="spellStart"/>
            <w:r w:rsidRPr="00AF02C3">
              <w:t>исследовательская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деятельность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0B2D7D" w:rsidRDefault="00201666" w:rsidP="00C0567B">
            <w:pPr>
              <w:pStyle w:val="a5"/>
              <w:jc w:val="center"/>
            </w:pPr>
          </w:p>
        </w:tc>
      </w:tr>
      <w:tr w:rsidR="00201666" w:rsidRPr="00AF02C3" w:rsidTr="00C0567B">
        <w:trPr>
          <w:trHeight w:val="436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>
              <w:t>Информационная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, </w:t>
            </w:r>
            <w:proofErr w:type="spellStart"/>
            <w:r>
              <w:t>профильная</w:t>
            </w:r>
            <w:proofErr w:type="spellEnd"/>
            <w:r>
              <w:t xml:space="preserve"> </w:t>
            </w:r>
            <w:proofErr w:type="spellStart"/>
            <w:r>
              <w:t>ориентация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AF02C3" w:rsidRDefault="00201666" w:rsidP="00C0567B">
            <w:pPr>
              <w:pStyle w:val="TableParagraph"/>
              <w:spacing w:before="0"/>
            </w:pPr>
          </w:p>
        </w:tc>
      </w:tr>
      <w:tr w:rsidR="00201666" w:rsidRPr="00AF02C3" w:rsidTr="00C0567B">
        <w:trPr>
          <w:trHeight w:val="864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>
              <w:t>Практикум</w:t>
            </w:r>
            <w:proofErr w:type="spellEnd"/>
            <w:r>
              <w:t xml:space="preserve"> ОГЭ </w:t>
            </w:r>
            <w:proofErr w:type="spellStart"/>
            <w:r>
              <w:t>по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математик</w:t>
            </w:r>
            <w:r>
              <w:t>е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AF02C3" w:rsidRDefault="00201666" w:rsidP="00C0567B">
            <w:pPr>
              <w:pStyle w:val="TableParagraph"/>
              <w:spacing w:before="0"/>
            </w:pPr>
          </w:p>
        </w:tc>
      </w:tr>
    </w:tbl>
    <w:p w:rsidR="00E72D49" w:rsidRDefault="00E72D49"/>
    <w:sectPr w:rsidR="00E72D49" w:rsidSect="00A5517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8A6"/>
    <w:rsid w:val="00201666"/>
    <w:rsid w:val="003D18C1"/>
    <w:rsid w:val="003F6FC8"/>
    <w:rsid w:val="004E14F9"/>
    <w:rsid w:val="00566638"/>
    <w:rsid w:val="00584776"/>
    <w:rsid w:val="005D6AD9"/>
    <w:rsid w:val="005E07F1"/>
    <w:rsid w:val="007F16B4"/>
    <w:rsid w:val="008B79CC"/>
    <w:rsid w:val="00A55171"/>
    <w:rsid w:val="00AA1500"/>
    <w:rsid w:val="00AA5C46"/>
    <w:rsid w:val="00B67D10"/>
    <w:rsid w:val="00BB6FE9"/>
    <w:rsid w:val="00BF109E"/>
    <w:rsid w:val="00C4390A"/>
    <w:rsid w:val="00C65B04"/>
    <w:rsid w:val="00CC2546"/>
    <w:rsid w:val="00D34F42"/>
    <w:rsid w:val="00D458A6"/>
    <w:rsid w:val="00D52F3D"/>
    <w:rsid w:val="00D71082"/>
    <w:rsid w:val="00D812B1"/>
    <w:rsid w:val="00DE3E44"/>
    <w:rsid w:val="00DE45C3"/>
    <w:rsid w:val="00E356DC"/>
    <w:rsid w:val="00E7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E81E3CA-6EE2-4D37-8C1D-30379C60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2D49"/>
    <w:pPr>
      <w:widowControl w:val="0"/>
      <w:autoSpaceDE w:val="0"/>
      <w:autoSpaceDN w:val="0"/>
      <w:spacing w:after="0" w:line="240" w:lineRule="auto"/>
      <w:ind w:left="1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72D4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72D4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E72D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E4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426EE-8FF6-4509-8331-DBC7FE807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12</Pages>
  <Words>3721</Words>
  <Characters>21210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Асхабовна</dc:creator>
  <cp:lastModifiedBy>Максимус</cp:lastModifiedBy>
  <cp:revision>6</cp:revision>
  <dcterms:created xsi:type="dcterms:W3CDTF">2020-06-07T14:25:00Z</dcterms:created>
  <dcterms:modified xsi:type="dcterms:W3CDTF">2020-06-13T15:26:00Z</dcterms:modified>
</cp:coreProperties>
</file>