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0DB2" w:rsidRPr="00DE0DB2" w:rsidRDefault="00DE0DB2" w:rsidP="00DE0D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0DB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Государственное казенное общеобразовательное учреждение Республики Дагестан «</w:t>
      </w:r>
      <w:proofErr w:type="spellStart"/>
      <w:r w:rsidR="00C57B6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Аркидинская</w:t>
      </w:r>
      <w:proofErr w:type="spellEnd"/>
      <w:r w:rsidRPr="00DE0DB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средняя общеобразовательная школа </w:t>
      </w:r>
      <w:proofErr w:type="spellStart"/>
      <w:r w:rsidR="00C57B6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Хунзахского</w:t>
      </w:r>
      <w:proofErr w:type="spellEnd"/>
      <w:r w:rsidRPr="00DE0DB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района»</w:t>
      </w:r>
    </w:p>
    <w:p w:rsidR="00DE0DB2" w:rsidRPr="00DE0DB2" w:rsidRDefault="00DE0DB2" w:rsidP="00DE0DB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E0DB2" w:rsidRPr="00DE0DB2" w:rsidRDefault="00DE0DB2" w:rsidP="00DE0DB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E0DB2" w:rsidRPr="00DE0DB2" w:rsidRDefault="00DE0DB2" w:rsidP="00DE0DB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E0DB2" w:rsidRPr="00DE0DB2" w:rsidRDefault="00DE0DB2" w:rsidP="00DE0DB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0D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Принято                                                                             Утверждаю</w:t>
      </w:r>
    </w:p>
    <w:p w:rsidR="00DE0DB2" w:rsidRPr="00DE0DB2" w:rsidRDefault="00DE0DB2" w:rsidP="00DE0DB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0D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педагогическом совете                                              директор ГКОУ РД</w:t>
      </w:r>
    </w:p>
    <w:p w:rsidR="00DE0DB2" w:rsidRPr="00DE0DB2" w:rsidRDefault="00DE0DB2" w:rsidP="00DE0DB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0D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ГКОУ РД «</w:t>
      </w:r>
      <w:proofErr w:type="spellStart"/>
      <w:r w:rsidR="00C57B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Аркидинская</w:t>
      </w:r>
      <w:proofErr w:type="spellEnd"/>
      <w:r w:rsidRPr="00DE0D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Pr="00DE0D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СОШ»   </w:t>
      </w:r>
      <w:proofErr w:type="gramEnd"/>
      <w:r w:rsidRPr="00DE0D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«</w:t>
      </w:r>
      <w:proofErr w:type="spellStart"/>
      <w:r w:rsidR="00C57B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Аркидинская</w:t>
      </w:r>
      <w:proofErr w:type="spellEnd"/>
      <w:r w:rsidR="00C57B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E0D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СОШ»</w:t>
      </w:r>
    </w:p>
    <w:p w:rsidR="00DE0DB2" w:rsidRPr="00DE0DB2" w:rsidRDefault="00DE0DB2" w:rsidP="00DE0DB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0D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Протокол № ____ от _____________ г.                        __________</w:t>
      </w:r>
      <w:r w:rsidR="00C57B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Гамзатова С.М.</w:t>
      </w:r>
    </w:p>
    <w:p w:rsidR="00DE0DB2" w:rsidRPr="00DE0DB2" w:rsidRDefault="00DE0DB2" w:rsidP="00DE0DB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0D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Приказ № ___</w:t>
      </w:r>
      <w:proofErr w:type="gramStart"/>
      <w:r w:rsidRPr="00DE0D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  от</w:t>
      </w:r>
      <w:proofErr w:type="gramEnd"/>
      <w:r w:rsidRPr="00DE0D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«____» ______г.</w:t>
      </w:r>
    </w:p>
    <w:p w:rsidR="00DE0DB2" w:rsidRPr="00DE0DB2" w:rsidRDefault="00DE0DB2" w:rsidP="00DE0D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0DB2" w:rsidRPr="00DE0DB2" w:rsidRDefault="00DE0DB2" w:rsidP="00DE0D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0DB2" w:rsidRPr="00DE0DB2" w:rsidRDefault="00DE0DB2" w:rsidP="00DE0D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0DB2" w:rsidRPr="00DE0DB2" w:rsidRDefault="00DE0DB2" w:rsidP="00DE0D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0DB2" w:rsidRPr="00DE0DB2" w:rsidRDefault="00DE0DB2" w:rsidP="00DE0D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0DB2" w:rsidRPr="00DE0DB2" w:rsidRDefault="00DE0DB2" w:rsidP="00DE0D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0DB2" w:rsidRDefault="00DE0DB2" w:rsidP="00DE0D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25B6" w:rsidRPr="00DE0DB2" w:rsidRDefault="000A25B6" w:rsidP="00DE0D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0DB2" w:rsidRPr="00DE0DB2" w:rsidRDefault="00DE0DB2" w:rsidP="00DE0D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0DB2" w:rsidRPr="00DE0DB2" w:rsidRDefault="00DE0DB2" w:rsidP="00DE0D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0DB2" w:rsidRPr="00DE0DB2" w:rsidRDefault="00DE0DB2" w:rsidP="00DE0D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0DB2" w:rsidRPr="00DE0DB2" w:rsidRDefault="00DE0DB2" w:rsidP="00DE0DB2">
      <w:pPr>
        <w:adjustRightInd w:val="0"/>
        <w:spacing w:after="0"/>
        <w:jc w:val="center"/>
        <w:textAlignment w:val="top"/>
        <w:rPr>
          <w:rFonts w:ascii="Times New Roman" w:eastAsia="Times New Roman" w:hAnsi="Times New Roman" w:cs="Times New Roman"/>
          <w:b/>
          <w:bCs/>
          <w:i/>
          <w:sz w:val="260"/>
          <w:szCs w:val="28"/>
          <w:lang w:eastAsia="ru-RU"/>
        </w:rPr>
      </w:pPr>
      <w:r w:rsidRPr="00DE0DB2">
        <w:rPr>
          <w:rFonts w:ascii="Times New Roman" w:eastAsia="Times New Roman" w:hAnsi="Times New Roman" w:cs="Times New Roman"/>
          <w:b/>
          <w:bCs/>
          <w:i/>
          <w:sz w:val="60"/>
          <w:szCs w:val="28"/>
          <w:lang w:eastAsia="ru-RU"/>
        </w:rPr>
        <w:t xml:space="preserve">ПОЛОЖЕНИЕ </w:t>
      </w:r>
    </w:p>
    <w:p w:rsidR="00DE0DB2" w:rsidRPr="00DE0DB2" w:rsidRDefault="00DE0DB2" w:rsidP="000A25B6">
      <w:pPr>
        <w:adjustRightInd w:val="0"/>
        <w:spacing w:after="0"/>
        <w:jc w:val="center"/>
        <w:textAlignment w:val="top"/>
        <w:rPr>
          <w:rFonts w:ascii="Times New Roman" w:eastAsia="Times New Roman" w:hAnsi="Times New Roman" w:cs="Times New Roman"/>
          <w:b/>
          <w:bCs/>
          <w:i/>
          <w:sz w:val="36"/>
          <w:szCs w:val="28"/>
          <w:lang w:eastAsia="ru-RU"/>
        </w:rPr>
      </w:pPr>
      <w:r w:rsidRPr="00DE0DB2">
        <w:rPr>
          <w:rFonts w:ascii="Times New Roman" w:eastAsia="Times New Roman" w:hAnsi="Times New Roman" w:cs="Times New Roman"/>
          <w:b/>
          <w:bCs/>
          <w:i/>
          <w:sz w:val="36"/>
          <w:szCs w:val="28"/>
          <w:lang w:eastAsia="ru-RU"/>
        </w:rPr>
        <w:t xml:space="preserve">«О </w:t>
      </w:r>
      <w:r w:rsidR="000A25B6" w:rsidRPr="000A25B6">
        <w:rPr>
          <w:rFonts w:ascii="Times New Roman" w:eastAsia="Times New Roman" w:hAnsi="Times New Roman" w:cs="Times New Roman"/>
          <w:b/>
          <w:bCs/>
          <w:i/>
          <w:sz w:val="36"/>
          <w:szCs w:val="28"/>
          <w:lang w:eastAsia="ru-RU"/>
        </w:rPr>
        <w:t>РОДИТЕЛЬСКО</w:t>
      </w:r>
      <w:r w:rsidR="000A25B6">
        <w:rPr>
          <w:rFonts w:ascii="Times New Roman" w:eastAsia="Times New Roman" w:hAnsi="Times New Roman" w:cs="Times New Roman"/>
          <w:b/>
          <w:bCs/>
          <w:i/>
          <w:sz w:val="36"/>
          <w:szCs w:val="28"/>
          <w:lang w:eastAsia="ru-RU"/>
        </w:rPr>
        <w:t>М</w:t>
      </w:r>
      <w:r w:rsidR="000A25B6" w:rsidRPr="000A25B6">
        <w:rPr>
          <w:rFonts w:ascii="Times New Roman" w:eastAsia="Times New Roman" w:hAnsi="Times New Roman" w:cs="Times New Roman"/>
          <w:b/>
          <w:bCs/>
          <w:i/>
          <w:sz w:val="36"/>
          <w:szCs w:val="28"/>
          <w:lang w:eastAsia="ru-RU"/>
        </w:rPr>
        <w:t xml:space="preserve"> КОНТРОЛ</w:t>
      </w:r>
      <w:r w:rsidR="000A25B6">
        <w:rPr>
          <w:rFonts w:ascii="Times New Roman" w:eastAsia="Times New Roman" w:hAnsi="Times New Roman" w:cs="Times New Roman"/>
          <w:b/>
          <w:bCs/>
          <w:i/>
          <w:sz w:val="36"/>
          <w:szCs w:val="28"/>
          <w:lang w:eastAsia="ru-RU"/>
        </w:rPr>
        <w:t>Е ЗА ОРГАНИЗАЦИЕЙ ГОРЯЧЕГО ПИТАНИЯ</w:t>
      </w:r>
      <w:r w:rsidRPr="00DE0DB2">
        <w:rPr>
          <w:rFonts w:ascii="Times New Roman" w:eastAsia="Times New Roman" w:hAnsi="Times New Roman" w:cs="Times New Roman"/>
          <w:b/>
          <w:bCs/>
          <w:i/>
          <w:sz w:val="36"/>
          <w:szCs w:val="28"/>
          <w:lang w:eastAsia="ru-RU"/>
        </w:rPr>
        <w:t xml:space="preserve"> </w:t>
      </w:r>
    </w:p>
    <w:p w:rsidR="00DE0DB2" w:rsidRPr="00DE0DB2" w:rsidRDefault="00DE0DB2" w:rsidP="00DE0DB2">
      <w:pPr>
        <w:adjustRightInd w:val="0"/>
        <w:spacing w:after="0"/>
        <w:jc w:val="center"/>
        <w:textAlignment w:val="top"/>
        <w:rPr>
          <w:rFonts w:ascii="Times New Roman" w:eastAsia="Times New Roman" w:hAnsi="Times New Roman" w:cs="Times New Roman"/>
          <w:b/>
          <w:bCs/>
          <w:i/>
          <w:sz w:val="36"/>
          <w:szCs w:val="28"/>
          <w:lang w:eastAsia="ru-RU"/>
        </w:rPr>
      </w:pPr>
      <w:r w:rsidRPr="00DE0DB2">
        <w:rPr>
          <w:rFonts w:ascii="Times New Roman" w:eastAsia="Times New Roman" w:hAnsi="Times New Roman" w:cs="Times New Roman"/>
          <w:b/>
          <w:bCs/>
          <w:i/>
          <w:sz w:val="36"/>
          <w:szCs w:val="28"/>
          <w:lang w:eastAsia="ru-RU"/>
        </w:rPr>
        <w:t>В ГКОУ РД «</w:t>
      </w:r>
      <w:r w:rsidR="00C57B61">
        <w:rPr>
          <w:rFonts w:ascii="Times New Roman" w:eastAsia="Times New Roman" w:hAnsi="Times New Roman" w:cs="Times New Roman"/>
          <w:b/>
          <w:bCs/>
          <w:i/>
          <w:sz w:val="36"/>
          <w:szCs w:val="28"/>
          <w:lang w:eastAsia="ru-RU"/>
        </w:rPr>
        <w:t>АРКИДИНСКАЯ</w:t>
      </w:r>
      <w:r w:rsidRPr="00DE0DB2">
        <w:rPr>
          <w:rFonts w:ascii="Times New Roman" w:eastAsia="Times New Roman" w:hAnsi="Times New Roman" w:cs="Times New Roman"/>
          <w:b/>
          <w:bCs/>
          <w:i/>
          <w:sz w:val="36"/>
          <w:szCs w:val="28"/>
          <w:lang w:eastAsia="ru-RU"/>
        </w:rPr>
        <w:t xml:space="preserve"> СОШ </w:t>
      </w:r>
    </w:p>
    <w:p w:rsidR="00DE0DB2" w:rsidRPr="00DE0DB2" w:rsidRDefault="00C57B61" w:rsidP="00DE0DB2">
      <w:pPr>
        <w:adjustRightInd w:val="0"/>
        <w:spacing w:after="0"/>
        <w:jc w:val="center"/>
        <w:textAlignment w:val="top"/>
        <w:rPr>
          <w:rFonts w:ascii="Times New Roman" w:eastAsia="Times New Roman" w:hAnsi="Times New Roman" w:cs="Times New Roman"/>
          <w:b/>
          <w:bCs/>
          <w:i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36"/>
          <w:szCs w:val="28"/>
          <w:lang w:eastAsia="ru-RU"/>
        </w:rPr>
        <w:t>ХУНЗАХСКОГО</w:t>
      </w:r>
      <w:r w:rsidR="00DE0DB2" w:rsidRPr="00DE0DB2">
        <w:rPr>
          <w:rFonts w:ascii="Times New Roman" w:eastAsia="Times New Roman" w:hAnsi="Times New Roman" w:cs="Times New Roman"/>
          <w:b/>
          <w:bCs/>
          <w:i/>
          <w:sz w:val="36"/>
          <w:szCs w:val="28"/>
          <w:lang w:eastAsia="ru-RU"/>
        </w:rPr>
        <w:t xml:space="preserve"> РАЙОНА»</w:t>
      </w:r>
    </w:p>
    <w:p w:rsidR="00DE0DB2" w:rsidRPr="00DE0DB2" w:rsidRDefault="00DE0DB2" w:rsidP="00DE0DB2">
      <w:pPr>
        <w:adjustRightInd w:val="0"/>
        <w:spacing w:after="0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E0DB2" w:rsidRPr="00DE0DB2" w:rsidRDefault="00DE0DB2" w:rsidP="00DE0DB2">
      <w:pPr>
        <w:adjustRightInd w:val="0"/>
        <w:spacing w:after="0"/>
        <w:textAlignment w:val="top"/>
        <w:rPr>
          <w:rFonts w:ascii="TimesNewRomanPS-BoldMT" w:eastAsia="Times New Roman" w:hAnsi="TimesNewRomanPS-BoldMT" w:cs="TimesNewRomanPS-BoldMT"/>
          <w:b/>
          <w:bCs/>
          <w:sz w:val="24"/>
          <w:szCs w:val="24"/>
          <w:lang w:eastAsia="ru-RU"/>
        </w:rPr>
      </w:pPr>
    </w:p>
    <w:p w:rsidR="00DE0DB2" w:rsidRPr="00DE0DB2" w:rsidRDefault="00DE0DB2" w:rsidP="00DE0DB2">
      <w:pPr>
        <w:adjustRightInd w:val="0"/>
        <w:spacing w:after="0"/>
        <w:textAlignment w:val="top"/>
        <w:rPr>
          <w:rFonts w:ascii="TimesNewRomanPS-BoldMT" w:eastAsia="Times New Roman" w:hAnsi="TimesNewRomanPS-BoldMT" w:cs="TimesNewRomanPS-BoldMT"/>
          <w:b/>
          <w:bCs/>
          <w:sz w:val="24"/>
          <w:szCs w:val="24"/>
          <w:lang w:eastAsia="ru-RU"/>
        </w:rPr>
      </w:pPr>
    </w:p>
    <w:p w:rsidR="00DE0DB2" w:rsidRPr="00DE0DB2" w:rsidRDefault="00DE0DB2" w:rsidP="00DE0DB2">
      <w:pPr>
        <w:adjustRightInd w:val="0"/>
        <w:spacing w:after="0"/>
        <w:textAlignment w:val="top"/>
        <w:rPr>
          <w:rFonts w:ascii="TimesNewRomanPS-BoldMT" w:eastAsia="Times New Roman" w:hAnsi="TimesNewRomanPS-BoldMT" w:cs="TimesNewRomanPS-BoldMT"/>
          <w:b/>
          <w:bCs/>
          <w:sz w:val="24"/>
          <w:szCs w:val="24"/>
          <w:lang w:eastAsia="ru-RU"/>
        </w:rPr>
      </w:pPr>
    </w:p>
    <w:p w:rsidR="000A25B6" w:rsidRDefault="000A25B6" w:rsidP="002E39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25B6" w:rsidRDefault="000A25B6" w:rsidP="002E39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25B6" w:rsidRDefault="000A25B6" w:rsidP="002E39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25B6" w:rsidRDefault="000A25B6" w:rsidP="002E39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25B6" w:rsidRDefault="000A25B6" w:rsidP="002E39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25B6" w:rsidRDefault="000A25B6" w:rsidP="002E39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25B6" w:rsidRDefault="000A25B6" w:rsidP="002E39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25B6" w:rsidRDefault="000A25B6" w:rsidP="002E39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25B6" w:rsidRDefault="000A25B6" w:rsidP="002E39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25B6" w:rsidRDefault="000A25B6" w:rsidP="002E39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25B6" w:rsidRDefault="000A25B6" w:rsidP="002E39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25B6" w:rsidRDefault="000A25B6" w:rsidP="002E39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25B6" w:rsidRDefault="000A25B6" w:rsidP="002E39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E3931" w:rsidRPr="002E3931" w:rsidRDefault="002E3931" w:rsidP="002E39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1.Общие положения</w:t>
      </w:r>
    </w:p>
    <w:p w:rsidR="002E3931" w:rsidRPr="002E3931" w:rsidRDefault="000A25B6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2E3931"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омиссия родительского контроля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ГКОУ РД «</w:t>
      </w:r>
      <w:proofErr w:type="spellStart"/>
      <w:r w:rsidR="00C57B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Аркидинская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 (далее –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бракераж</w:t>
      </w:r>
      <w:r w:rsidR="002E3931"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E3931"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комиссия) создаётся и действует в соответствии с данным положением (далее – Школа) в целях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E3931"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осуществления контроля организации питания учащихся со стороны родителей, соблюдения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санитарно-гигиенических требований при приготовлении и раздаче пищи в школе.</w:t>
      </w:r>
      <w:r w:rsidR="000A25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Бракеражная</w:t>
      </w:r>
      <w:proofErr w:type="spellEnd"/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комиссия в своей деятельности руководствуется действующими СанПиНами,</w:t>
      </w:r>
      <w:r w:rsidR="000A25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сборниками рецептур, технологическими картами, ГОСТами, локальными актами Школы.</w:t>
      </w:r>
    </w:p>
    <w:p w:rsidR="002E3931" w:rsidRPr="002E3931" w:rsidRDefault="000A25B6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A25B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</w:t>
      </w:r>
      <w:r w:rsidR="002E3931" w:rsidRPr="002E39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</w:t>
      </w:r>
      <w:r w:rsidR="002E3931" w:rsidRPr="002E39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оздания </w:t>
      </w:r>
      <w:proofErr w:type="spellStart"/>
      <w:r w:rsidR="002E3931" w:rsidRPr="002E39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бракеражной</w:t>
      </w:r>
      <w:proofErr w:type="spellEnd"/>
      <w:r w:rsidR="002E3931" w:rsidRPr="002E39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комиссии и её состав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2.1. </w:t>
      </w:r>
      <w:proofErr w:type="spellStart"/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Бракеражная</w:t>
      </w:r>
      <w:proofErr w:type="spellEnd"/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комиссия создаётся приказом директора Школы. Состав комиссии, сроки её</w:t>
      </w:r>
      <w:r w:rsidR="000A25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полномочий оговариваются в приказе директора Школы.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2.2. В состав </w:t>
      </w:r>
      <w:proofErr w:type="spellStart"/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бракеражной</w:t>
      </w:r>
      <w:proofErr w:type="spellEnd"/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комиссии входят родители обучающихся Школы на основе</w:t>
      </w:r>
      <w:r w:rsidR="000A25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добровольного согласия.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2.3. Деятельность </w:t>
      </w:r>
      <w:proofErr w:type="spellStart"/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бракеражной</w:t>
      </w:r>
      <w:proofErr w:type="spellEnd"/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комиссии регламентируется настоящим Положением, которое</w:t>
      </w:r>
      <w:r w:rsidR="000A25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утверждается директором Школы.</w:t>
      </w:r>
    </w:p>
    <w:p w:rsidR="002E3931" w:rsidRPr="002E3931" w:rsidRDefault="000A25B6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A25B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</w:t>
      </w:r>
      <w:r w:rsidR="002E3931" w:rsidRPr="002E39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Полномочия </w:t>
      </w:r>
      <w:proofErr w:type="spellStart"/>
      <w:r w:rsidR="002E3931" w:rsidRPr="002E39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бракеражной</w:t>
      </w:r>
      <w:proofErr w:type="spellEnd"/>
      <w:r w:rsidR="002E3931" w:rsidRPr="002E39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комиссии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 </w:t>
      </w:r>
      <w:proofErr w:type="spellStart"/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Бракеражная</w:t>
      </w:r>
      <w:proofErr w:type="spellEnd"/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комиссия должна способствовать обеспечению качественным питанием</w:t>
      </w:r>
      <w:r w:rsidR="000A25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учащихся Школы.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3.2. </w:t>
      </w:r>
      <w:proofErr w:type="spellStart"/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Бракеражная</w:t>
      </w:r>
      <w:proofErr w:type="spellEnd"/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комиссия осуществляет контроль за организацией питания учащихся со стороны</w:t>
      </w:r>
      <w:r w:rsidR="000A25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родителей, соблюдения санитарно-гигиенических требований при приготовлении и раздаче пищи</w:t>
      </w:r>
      <w:r w:rsidR="000A25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 контроль соблюдения санитарно-гигиенических норм;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следит за соответствием приготовленных блюд утвержденному меню;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 контроль за доброкачественностью готовой продукции, проводит</w:t>
      </w:r>
      <w:r w:rsidR="000A25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органолептическую оценку готовой пищи, т.е. определяет её цвет, запах, вкус,</w:t>
      </w:r>
      <w:r w:rsidR="000A25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консистенцию, жесткость, сочность и т.д., в соответствии с Правилами бракеража пищи;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проверяет наличие контрольного блюда и суточной пробы;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определяет фактический выход одной порции каждого блюда;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проверяет соответствие объемов приготовленного питания объему разовых порций и</w:t>
      </w:r>
      <w:r w:rsidR="000A25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количеству детей.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3.3. При проведении проверок пищеблоков </w:t>
      </w:r>
      <w:proofErr w:type="spellStart"/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бракеражная</w:t>
      </w:r>
      <w:proofErr w:type="spellEnd"/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комиссия руководствуется Санитарно-эпидемиологическими правилами СП 2.3.6. 1079-01 «Санитарно-эпидемиологические требования</w:t>
      </w:r>
      <w:r w:rsidR="000A25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организации общественного питания, изготовлению и </w:t>
      </w:r>
      <w:proofErr w:type="spellStart"/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оборотоспособности</w:t>
      </w:r>
      <w:proofErr w:type="spellEnd"/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них пищевых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продуктов и продовольственного сырья».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3.4. </w:t>
      </w:r>
      <w:proofErr w:type="spellStart"/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Бракеражная</w:t>
      </w:r>
      <w:proofErr w:type="spellEnd"/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комиссия имеет право: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любое время проверять санитарное состояние пищеблока;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проверять выход продукции;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контролировать наличие суточной пробы;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проверять соответствие процесса приготовления пищи технологическим картам;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проверять качество поставляемой продукции;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контролировать разнообразие и соблюдение двухнедельного меню;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вносить на рассмотрение руководства школы и ответственным за питание предложения по</w:t>
      </w:r>
      <w:r w:rsidR="000A25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улучшению качества питания и обслуживания.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</w:t>
      </w:r>
      <w:r w:rsidR="000A25B6" w:rsidRPr="000A25B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2E39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Оценка организации питания.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4.1. Результаты проверки выхода блюд, их качества отражаются в </w:t>
      </w:r>
      <w:proofErr w:type="spellStart"/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бракеражном</w:t>
      </w:r>
      <w:proofErr w:type="spellEnd"/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журнале и</w:t>
      </w:r>
      <w:r w:rsidR="000A25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оцениваются по </w:t>
      </w:r>
      <w:proofErr w:type="spellStart"/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четырехбальной</w:t>
      </w:r>
      <w:proofErr w:type="spellEnd"/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системе. В случае выявления каких-либо нарушений, замечаний</w:t>
      </w:r>
      <w:r w:rsidR="000A25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бракеражная</w:t>
      </w:r>
      <w:proofErr w:type="spellEnd"/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комиссия должна незамедлительно поставить в известность директора Школы.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4.2. Замечания и нарушения, установленные </w:t>
      </w:r>
      <w:proofErr w:type="spellStart"/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бракеражной</w:t>
      </w:r>
      <w:proofErr w:type="spellEnd"/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комиссией в организации питания</w:t>
      </w:r>
      <w:r w:rsidR="000A25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детей, заносятся в </w:t>
      </w:r>
      <w:proofErr w:type="spellStart"/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бракеражный</w:t>
      </w:r>
      <w:proofErr w:type="spellEnd"/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журнал.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4.3. Решения </w:t>
      </w:r>
      <w:proofErr w:type="spellStart"/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бракеражной</w:t>
      </w:r>
      <w:proofErr w:type="spellEnd"/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комиссии обязательны к исполнению руководством Школы и</w:t>
      </w:r>
      <w:r w:rsidR="000A25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работниками пищеблока.</w:t>
      </w:r>
    </w:p>
    <w:p w:rsidR="00573B32" w:rsidRPr="00DE0DB2" w:rsidRDefault="00573B32" w:rsidP="000A25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E3931" w:rsidRPr="00DE0DB2" w:rsidRDefault="002E3931" w:rsidP="000A25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E3931" w:rsidRPr="00DE0DB2" w:rsidRDefault="002E3931" w:rsidP="000A25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E3931" w:rsidRPr="00DE0DB2" w:rsidRDefault="002E3931" w:rsidP="000A25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E3931" w:rsidRPr="00DE0DB2" w:rsidRDefault="002E3931" w:rsidP="000A25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E3931" w:rsidRPr="00DE0DB2" w:rsidRDefault="002E3931" w:rsidP="000A25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E3931" w:rsidRPr="00DE0DB2" w:rsidRDefault="002E3931" w:rsidP="000A25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E3931" w:rsidRPr="00DE0DB2" w:rsidRDefault="002E3931" w:rsidP="000A25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E3931" w:rsidRPr="00DE0DB2" w:rsidRDefault="002E3931" w:rsidP="000A25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E3931" w:rsidRPr="00DE0DB2" w:rsidRDefault="002E3931" w:rsidP="000A25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E3931" w:rsidRDefault="002E3931" w:rsidP="000A25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25B6" w:rsidRDefault="000A25B6" w:rsidP="000A25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25B6" w:rsidRDefault="000A25B6" w:rsidP="000A25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25B6" w:rsidRDefault="000A25B6" w:rsidP="000A25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25B6" w:rsidRDefault="000A25B6" w:rsidP="000A25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25B6" w:rsidRDefault="000A25B6" w:rsidP="000A25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25B6" w:rsidRDefault="000A25B6" w:rsidP="000A25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25B6" w:rsidRDefault="000A25B6" w:rsidP="000A25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25B6" w:rsidRDefault="000A25B6" w:rsidP="000A25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25B6" w:rsidRPr="00DE0DB2" w:rsidRDefault="000A25B6" w:rsidP="000A25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0DB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>Государственное казенное общеобразовательное учреждение Республики Дагестан «</w:t>
      </w:r>
      <w:proofErr w:type="spellStart"/>
      <w:r w:rsidR="00C57B6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Аркидинская</w:t>
      </w:r>
      <w:proofErr w:type="spellEnd"/>
      <w:r w:rsidR="00C57B6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Pr="00DE0DB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средняя общеобразовательная школа </w:t>
      </w:r>
      <w:proofErr w:type="spellStart"/>
      <w:r w:rsidR="00C57B6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Хунзахского</w:t>
      </w:r>
      <w:proofErr w:type="spellEnd"/>
      <w:r w:rsidR="00C57B6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Pr="00DE0DB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района»</w:t>
      </w:r>
    </w:p>
    <w:p w:rsidR="000A25B6" w:rsidRPr="00DE0DB2" w:rsidRDefault="000A25B6" w:rsidP="000A25B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25B6" w:rsidRPr="00DE0DB2" w:rsidRDefault="000A25B6" w:rsidP="000A25B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25B6" w:rsidRPr="00DE0DB2" w:rsidRDefault="000A25B6" w:rsidP="000A25B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25B6" w:rsidRPr="00DE0DB2" w:rsidRDefault="000A25B6" w:rsidP="000A25B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0D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Принято                                                                             Утверждаю</w:t>
      </w:r>
    </w:p>
    <w:p w:rsidR="000A25B6" w:rsidRPr="00DE0DB2" w:rsidRDefault="000A25B6" w:rsidP="000A25B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0D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педагогическом совете                                              директор ГКОУ РД</w:t>
      </w:r>
    </w:p>
    <w:p w:rsidR="000A25B6" w:rsidRPr="00DE0DB2" w:rsidRDefault="000A25B6" w:rsidP="000A25B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0D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ГКОУ РД «</w:t>
      </w:r>
      <w:proofErr w:type="spellStart"/>
      <w:r w:rsidR="00C57B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Аркидинская</w:t>
      </w:r>
      <w:proofErr w:type="spellEnd"/>
      <w:r w:rsidRPr="00DE0D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Pr="00DE0D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СОШ»   </w:t>
      </w:r>
      <w:proofErr w:type="gramEnd"/>
      <w:r w:rsidRPr="00DE0D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«</w:t>
      </w:r>
      <w:proofErr w:type="spellStart"/>
      <w:r w:rsidR="00C57B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Аркидинская</w:t>
      </w:r>
      <w:proofErr w:type="spellEnd"/>
      <w:r w:rsidR="00C57B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E0D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СОШ»</w:t>
      </w:r>
    </w:p>
    <w:p w:rsidR="000A25B6" w:rsidRPr="00DE0DB2" w:rsidRDefault="000A25B6" w:rsidP="000A25B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0D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Протокол № ____ от _____________ г.                        __________</w:t>
      </w:r>
      <w:r w:rsidR="00C57B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Гамзатова С.М.</w:t>
      </w:r>
    </w:p>
    <w:p w:rsidR="000A25B6" w:rsidRPr="00DE0DB2" w:rsidRDefault="000A25B6" w:rsidP="000A25B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0D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Приказ № ___</w:t>
      </w:r>
      <w:proofErr w:type="gramStart"/>
      <w:r w:rsidRPr="00DE0D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  от</w:t>
      </w:r>
      <w:proofErr w:type="gramEnd"/>
      <w:r w:rsidRPr="00DE0D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«____» ______г.</w:t>
      </w:r>
    </w:p>
    <w:p w:rsidR="000A25B6" w:rsidRPr="00DE0DB2" w:rsidRDefault="000A25B6" w:rsidP="000A25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25B6" w:rsidRPr="00DE0DB2" w:rsidRDefault="000A25B6" w:rsidP="000A25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25B6" w:rsidRPr="00DE0DB2" w:rsidRDefault="000A25B6" w:rsidP="000A25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25B6" w:rsidRPr="00DE0DB2" w:rsidRDefault="000A25B6" w:rsidP="000A25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25B6" w:rsidRPr="00DE0DB2" w:rsidRDefault="000A25B6" w:rsidP="000A25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25B6" w:rsidRPr="00DE0DB2" w:rsidRDefault="000A25B6" w:rsidP="000A25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25B6" w:rsidRDefault="000A25B6" w:rsidP="000A25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25B6" w:rsidRPr="00DE0DB2" w:rsidRDefault="000A25B6" w:rsidP="000A25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25B6" w:rsidRPr="00DE0DB2" w:rsidRDefault="000A25B6" w:rsidP="000A25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25B6" w:rsidRPr="00DE0DB2" w:rsidRDefault="000A25B6" w:rsidP="000A25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25B6" w:rsidRPr="00DE0DB2" w:rsidRDefault="000A25B6" w:rsidP="000A25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25B6" w:rsidRPr="00DE0DB2" w:rsidRDefault="000A25B6" w:rsidP="000A25B6">
      <w:pPr>
        <w:adjustRightInd w:val="0"/>
        <w:spacing w:after="0"/>
        <w:jc w:val="center"/>
        <w:textAlignment w:val="top"/>
        <w:rPr>
          <w:rFonts w:ascii="Times New Roman" w:eastAsia="Times New Roman" w:hAnsi="Times New Roman" w:cs="Times New Roman"/>
          <w:b/>
          <w:bCs/>
          <w:i/>
          <w:sz w:val="260"/>
          <w:szCs w:val="28"/>
          <w:lang w:eastAsia="ru-RU"/>
        </w:rPr>
      </w:pPr>
      <w:r w:rsidRPr="00DE0DB2">
        <w:rPr>
          <w:rFonts w:ascii="Times New Roman" w:eastAsia="Times New Roman" w:hAnsi="Times New Roman" w:cs="Times New Roman"/>
          <w:b/>
          <w:bCs/>
          <w:i/>
          <w:sz w:val="60"/>
          <w:szCs w:val="28"/>
          <w:lang w:eastAsia="ru-RU"/>
        </w:rPr>
        <w:t xml:space="preserve">ПОЛОЖЕНИЕ </w:t>
      </w:r>
    </w:p>
    <w:p w:rsidR="000A25B6" w:rsidRPr="00DE0DB2" w:rsidRDefault="000A25B6" w:rsidP="000A25B6">
      <w:pPr>
        <w:adjustRightInd w:val="0"/>
        <w:spacing w:after="0"/>
        <w:jc w:val="center"/>
        <w:textAlignment w:val="top"/>
        <w:rPr>
          <w:rFonts w:ascii="Times New Roman" w:eastAsia="Times New Roman" w:hAnsi="Times New Roman" w:cs="Times New Roman"/>
          <w:b/>
          <w:bCs/>
          <w:i/>
          <w:sz w:val="36"/>
          <w:szCs w:val="28"/>
          <w:lang w:eastAsia="ru-RU"/>
        </w:rPr>
      </w:pPr>
      <w:r w:rsidRPr="00DE0DB2">
        <w:rPr>
          <w:rFonts w:ascii="Times New Roman" w:eastAsia="Times New Roman" w:hAnsi="Times New Roman" w:cs="Times New Roman"/>
          <w:b/>
          <w:bCs/>
          <w:i/>
          <w:sz w:val="36"/>
          <w:szCs w:val="28"/>
          <w:lang w:eastAsia="ru-RU"/>
        </w:rPr>
        <w:t xml:space="preserve">«О </w:t>
      </w:r>
      <w:r>
        <w:rPr>
          <w:rFonts w:ascii="Times New Roman" w:eastAsia="Times New Roman" w:hAnsi="Times New Roman" w:cs="Times New Roman"/>
          <w:b/>
          <w:bCs/>
          <w:i/>
          <w:sz w:val="36"/>
          <w:szCs w:val="28"/>
          <w:lang w:eastAsia="ru-RU"/>
        </w:rPr>
        <w:t xml:space="preserve">ПОРЯДКЕ ПРОВЕДЕНИЯ МЕРОПРИЯТИЙ </w:t>
      </w:r>
      <w:r w:rsidRPr="000A25B6">
        <w:rPr>
          <w:rFonts w:ascii="Times New Roman" w:eastAsia="Times New Roman" w:hAnsi="Times New Roman" w:cs="Times New Roman"/>
          <w:b/>
          <w:bCs/>
          <w:i/>
          <w:sz w:val="36"/>
          <w:szCs w:val="28"/>
          <w:lang w:eastAsia="ru-RU"/>
        </w:rPr>
        <w:t>РОДИТЕЛЬСКОГО КОНТРОЛ</w:t>
      </w:r>
      <w:r>
        <w:rPr>
          <w:rFonts w:ascii="Times New Roman" w:eastAsia="Times New Roman" w:hAnsi="Times New Roman" w:cs="Times New Roman"/>
          <w:b/>
          <w:bCs/>
          <w:i/>
          <w:sz w:val="36"/>
          <w:szCs w:val="28"/>
          <w:lang w:eastAsia="ru-RU"/>
        </w:rPr>
        <w:t>Я ЗА ОРГАНИЗАЦИЕЙ ГОРЯЧЕГО ПИТАНИЯ</w:t>
      </w:r>
      <w:r w:rsidR="009F4E50">
        <w:rPr>
          <w:rFonts w:ascii="Times New Roman" w:eastAsia="Times New Roman" w:hAnsi="Times New Roman" w:cs="Times New Roman"/>
          <w:b/>
          <w:bCs/>
          <w:i/>
          <w:sz w:val="36"/>
          <w:szCs w:val="28"/>
          <w:lang w:eastAsia="ru-RU"/>
        </w:rPr>
        <w:t xml:space="preserve"> ОБУЧАЮЩИХСЯ</w:t>
      </w:r>
      <w:r w:rsidRPr="00DE0DB2">
        <w:rPr>
          <w:rFonts w:ascii="Times New Roman" w:eastAsia="Times New Roman" w:hAnsi="Times New Roman" w:cs="Times New Roman"/>
          <w:b/>
          <w:bCs/>
          <w:i/>
          <w:sz w:val="36"/>
          <w:szCs w:val="28"/>
          <w:lang w:eastAsia="ru-RU"/>
        </w:rPr>
        <w:t xml:space="preserve"> </w:t>
      </w:r>
    </w:p>
    <w:p w:rsidR="000A25B6" w:rsidRPr="00DE0DB2" w:rsidRDefault="000A25B6" w:rsidP="000A25B6">
      <w:pPr>
        <w:adjustRightInd w:val="0"/>
        <w:spacing w:after="0"/>
        <w:jc w:val="center"/>
        <w:textAlignment w:val="top"/>
        <w:rPr>
          <w:rFonts w:ascii="Times New Roman" w:eastAsia="Times New Roman" w:hAnsi="Times New Roman" w:cs="Times New Roman"/>
          <w:b/>
          <w:bCs/>
          <w:i/>
          <w:sz w:val="36"/>
          <w:szCs w:val="28"/>
          <w:lang w:eastAsia="ru-RU"/>
        </w:rPr>
      </w:pPr>
      <w:r w:rsidRPr="00DE0DB2">
        <w:rPr>
          <w:rFonts w:ascii="Times New Roman" w:eastAsia="Times New Roman" w:hAnsi="Times New Roman" w:cs="Times New Roman"/>
          <w:b/>
          <w:bCs/>
          <w:i/>
          <w:sz w:val="36"/>
          <w:szCs w:val="28"/>
          <w:lang w:eastAsia="ru-RU"/>
        </w:rPr>
        <w:t>ГКОУ РД «</w:t>
      </w:r>
      <w:r w:rsidR="00C57B61">
        <w:rPr>
          <w:rFonts w:ascii="Times New Roman" w:eastAsia="Times New Roman" w:hAnsi="Times New Roman" w:cs="Times New Roman"/>
          <w:b/>
          <w:bCs/>
          <w:i/>
          <w:sz w:val="36"/>
          <w:szCs w:val="28"/>
          <w:lang w:eastAsia="ru-RU"/>
        </w:rPr>
        <w:t>АРКИДИНСКАЯ</w:t>
      </w:r>
      <w:r w:rsidRPr="00DE0DB2">
        <w:rPr>
          <w:rFonts w:ascii="Times New Roman" w:eastAsia="Times New Roman" w:hAnsi="Times New Roman" w:cs="Times New Roman"/>
          <w:b/>
          <w:bCs/>
          <w:i/>
          <w:sz w:val="36"/>
          <w:szCs w:val="28"/>
          <w:lang w:eastAsia="ru-RU"/>
        </w:rPr>
        <w:t xml:space="preserve"> СОШ </w:t>
      </w:r>
    </w:p>
    <w:p w:rsidR="000A25B6" w:rsidRPr="00DE0DB2" w:rsidRDefault="00C57B61" w:rsidP="000A25B6">
      <w:pPr>
        <w:adjustRightInd w:val="0"/>
        <w:spacing w:after="0"/>
        <w:jc w:val="center"/>
        <w:textAlignment w:val="top"/>
        <w:rPr>
          <w:rFonts w:ascii="Times New Roman" w:eastAsia="Times New Roman" w:hAnsi="Times New Roman" w:cs="Times New Roman"/>
          <w:b/>
          <w:bCs/>
          <w:i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36"/>
          <w:szCs w:val="28"/>
          <w:lang w:eastAsia="ru-RU"/>
        </w:rPr>
        <w:t>ХУНЗАХСКОГО</w:t>
      </w:r>
      <w:r w:rsidRPr="00DE0DB2">
        <w:rPr>
          <w:rFonts w:ascii="Times New Roman" w:eastAsia="Times New Roman" w:hAnsi="Times New Roman" w:cs="Times New Roman"/>
          <w:b/>
          <w:bCs/>
          <w:i/>
          <w:sz w:val="36"/>
          <w:szCs w:val="28"/>
          <w:lang w:eastAsia="ru-RU"/>
        </w:rPr>
        <w:t xml:space="preserve"> </w:t>
      </w:r>
      <w:r w:rsidR="000A25B6" w:rsidRPr="00DE0DB2">
        <w:rPr>
          <w:rFonts w:ascii="Times New Roman" w:eastAsia="Times New Roman" w:hAnsi="Times New Roman" w:cs="Times New Roman"/>
          <w:b/>
          <w:bCs/>
          <w:i/>
          <w:sz w:val="36"/>
          <w:szCs w:val="28"/>
          <w:lang w:eastAsia="ru-RU"/>
        </w:rPr>
        <w:t>РАЙОНА»</w:t>
      </w:r>
      <w:r w:rsidR="009F4E50">
        <w:rPr>
          <w:rFonts w:ascii="Times New Roman" w:eastAsia="Times New Roman" w:hAnsi="Times New Roman" w:cs="Times New Roman"/>
          <w:b/>
          <w:bCs/>
          <w:i/>
          <w:sz w:val="36"/>
          <w:szCs w:val="28"/>
          <w:lang w:eastAsia="ru-RU"/>
        </w:rPr>
        <w:t>»</w:t>
      </w:r>
    </w:p>
    <w:p w:rsidR="000A25B6" w:rsidRPr="00DE0DB2" w:rsidRDefault="000A25B6" w:rsidP="000A25B6">
      <w:pPr>
        <w:adjustRightInd w:val="0"/>
        <w:spacing w:after="0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A25B6" w:rsidRPr="00DE0DB2" w:rsidRDefault="000A25B6" w:rsidP="000A25B6">
      <w:pPr>
        <w:adjustRightInd w:val="0"/>
        <w:spacing w:after="0"/>
        <w:textAlignment w:val="top"/>
        <w:rPr>
          <w:rFonts w:ascii="TimesNewRomanPS-BoldMT" w:eastAsia="Times New Roman" w:hAnsi="TimesNewRomanPS-BoldMT" w:cs="TimesNewRomanPS-BoldMT"/>
          <w:b/>
          <w:bCs/>
          <w:sz w:val="24"/>
          <w:szCs w:val="24"/>
          <w:lang w:eastAsia="ru-RU"/>
        </w:rPr>
      </w:pPr>
    </w:p>
    <w:p w:rsidR="000A25B6" w:rsidRDefault="000A25B6" w:rsidP="000A25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4E50" w:rsidRDefault="009F4E50" w:rsidP="000A25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4E50" w:rsidRDefault="009F4E50" w:rsidP="000A25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4E50" w:rsidRDefault="009F4E50" w:rsidP="000A25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4E50" w:rsidRDefault="009F4E50" w:rsidP="000A25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4E50" w:rsidRDefault="009F4E50" w:rsidP="000A25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4E50" w:rsidRDefault="009F4E50" w:rsidP="000A25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4E50" w:rsidRPr="00DE0DB2" w:rsidRDefault="009F4E50" w:rsidP="000A25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1.Общие положения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 Положение о родительском контроле организации и качества питания обучающихся</w:t>
      </w:r>
      <w:r w:rsidR="009F4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разработано на основании: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-Федерального закона «Об образовании в Российской Федерации» от 29.12.2012 г № 273-ФЗ;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Методических рекомендаций МР 2.4.0180-20 </w:t>
      </w:r>
      <w:proofErr w:type="spellStart"/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Роспотребнадзора</w:t>
      </w:r>
      <w:proofErr w:type="spellEnd"/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РФ «Родительский контроль за</w:t>
      </w:r>
      <w:r w:rsidR="009F4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организацией горячего питания детей в общеобразовательных организациях» от 18.05.2020г.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Организация родительского контроля организации и качества питания обучающихся может</w:t>
      </w:r>
      <w:r w:rsidR="009F4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осуществляться в форме анкетирования родителей и детей и участии в работе общешкольной</w:t>
      </w:r>
      <w:r w:rsidR="009F4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комиссии.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1.2.1. Комиссия по контролю за организацией питания обучающихся осуществляет свою</w:t>
      </w:r>
      <w:r w:rsidR="009F4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 в соответствии с законами и иными нормативными актами Российской Федерации,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Уставом школы.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1.2.2. Комиссия по контролю</w:t>
      </w:r>
      <w:r w:rsidR="009F4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организацией</w:t>
      </w:r>
      <w:r w:rsidR="009F4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питания</w:t>
      </w:r>
      <w:r w:rsidR="009F4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r w:rsidR="009F4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</w:t>
      </w:r>
      <w:r w:rsidR="009F4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постояннодействующим органом самоуправления для рассмотрения основных вопросов, связанных</w:t>
      </w:r>
      <w:r w:rsidR="009F4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организацией питания школьников.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1.2.3. В состав комиссии входят представители администрации, члены Родительского комитета</w:t>
      </w:r>
      <w:r w:rsidR="009F4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школы, педагоги. Обязательным требованием является участие в ней назначенного директором</w:t>
      </w:r>
      <w:r w:rsidR="009F4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 ответственного за организацию питания обучающихся.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1.2.4. Деятельность членов комиссии по контролю за организацией питания обучающихся</w:t>
      </w:r>
      <w:r w:rsidR="009F4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основывается на принципах добровольности участия в его работе, коллегиальности принятия</w:t>
      </w:r>
      <w:r w:rsidR="009F4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решений, гласности.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 Задачи комиссии по контролю за организацией питания обучающихся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Задачами комиссии по контролю за организацией питания обучающихся являются: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-обеспечение приоритетности защиты жизни и здоровья детей;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-соответствие энергетической ценности и химического состава рационов физиологическим</w:t>
      </w:r>
      <w:r w:rsidR="009F4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потребностям и </w:t>
      </w:r>
      <w:proofErr w:type="spellStart"/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энергозатратам</w:t>
      </w:r>
      <w:proofErr w:type="spellEnd"/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-обеспечение максимально разнообразного здорового питания и наличие в ежедневном рационе</w:t>
      </w:r>
      <w:r w:rsidR="009F4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пищевых продуктов со сниженным содержанием насыщенных жиров, простых сахаров и</w:t>
      </w:r>
      <w:r w:rsidR="009F4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поваренной соли, пищевых продуктов, обогащенных витаминами, пищевыми волокнами и</w:t>
      </w:r>
      <w:r w:rsidR="009F4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биологически активными веществами;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обеспечение соблюдения санитарно-эпидемиологических требований на всех этапах обращения</w:t>
      </w:r>
      <w:r w:rsidR="009F4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пищевых </w:t>
      </w:r>
      <w:proofErr w:type="gramStart"/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продуктов(</w:t>
      </w:r>
      <w:proofErr w:type="gramEnd"/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готовых блюд);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-исключение</w:t>
      </w:r>
      <w:r w:rsidR="009F4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использования</w:t>
      </w:r>
      <w:r w:rsidR="009F4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фальсифицированных</w:t>
      </w:r>
      <w:r w:rsidR="009F4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пищевых</w:t>
      </w:r>
      <w:r w:rsidR="009F4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продуктов,</w:t>
      </w:r>
    </w:p>
    <w:p w:rsidR="002E3931" w:rsidRPr="002E3931" w:rsidRDefault="009F4E50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2E3931"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рименение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E3931"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технологической и кулинарной обработки пищевых продуктов, обеспечивающих сохранность 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E3931"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исходной пищевой ценности.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3.Функции комиссии по контролю за организацией питания обучающихся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Комиссия по контролю за организацией питания обучающихся обеспечивает участие в</w:t>
      </w:r>
      <w:r w:rsidR="009F4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следующих процедурах: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общественная экспертиза питания обучающихся;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-контроль за качеством и количеством приготовленной согласно меню пищи;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изучение мнения обучающихся и их родителей (законных представителей) по организации и</w:t>
      </w:r>
      <w:r w:rsidR="009F4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улучшению качества питания;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участие в разработке предложений и рекомендаций по улучшению качества питания обучающихся.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 Права и ответственность комиссии по контролю за организацией питания обучающихся.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осуществления возложенных функций комиссии предоставлены следующие права: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 контролировать в школе организацию и качество питания обучающихся;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 получать от работников пищеблока информацию по организации питания, качеству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приготовляемых блюд и соблюдению санитарно-гигиенических норм;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 заслушивать на своих заседаниях старшего повара по обеспечению качественного питания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обучающихся;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4.4. проводить проверку работы школьной столовой не в полном составе, но в присутствии не менее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трех человек на момент проверки;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4.5. изменить график проверки, если причина объективна;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4.6. вносить предложения по улучшению качества питания обучающихся;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4.7. состав и порядок работы комиссии доводится до коллектива, обучающихся и родителей.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 Организация деятельности комиссии по контролю за организацией питания обучающихся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 Комиссия формируется на основании приказа директора школы. Полномочия комиссии</w:t>
      </w:r>
      <w:r w:rsidR="009F4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начинаются с момента подписания соответствующего приказа.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 Комиссия выбирает председателя.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5.3. Комиссия составляет план-график контроля по организации качественного питания школьников.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5.4. В период карантина, пандемии и других форс-</w:t>
      </w:r>
      <w:proofErr w:type="spellStart"/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можорных</w:t>
      </w:r>
      <w:proofErr w:type="spellEnd"/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ситуаций в состав комиссии родители</w:t>
      </w:r>
      <w:r w:rsidR="009F4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входят.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5.5. О результатах работы комиссия информирует администрацию школы и родительские комитеты.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5.6. Один раз в четверть комиссия знакомит с результатами деятельности директора школы и один</w:t>
      </w:r>
      <w:r w:rsidR="009F4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 в полугодие Совет школы.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5.7. По итогам учебного года комиссия готовит аналитическую справку для отчёта по</w:t>
      </w:r>
      <w:r w:rsidR="009F4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самообследованию</w:t>
      </w:r>
      <w:proofErr w:type="spellEnd"/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образовательной организации.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5.8. Заседание комиссии проводятся по мере необходимости, но не реже, чем один раз в </w:t>
      </w:r>
      <w:proofErr w:type="gramStart"/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четверть </w:t>
      </w:r>
      <w:r w:rsidR="009F4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5.9. Решение комиссии принимаются большинством голосов из числа присутствующих членов</w:t>
      </w:r>
      <w:r w:rsidR="009F4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путём голосования и оформляются актом.</w:t>
      </w:r>
    </w:p>
    <w:p w:rsidR="009F4E50" w:rsidRPr="002E3931" w:rsidRDefault="009F4E50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6.Ответственность членов Комиссии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 Члены Комиссии несут персональную ответственность на невыполнение или ненадлежащее</w:t>
      </w:r>
      <w:r w:rsidR="009F4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исполнение возложенных на них обязанностей;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6.2.Комиссия несёт ответственность за необъективную оценку по организации питания и качества</w:t>
      </w:r>
      <w:r w:rsidR="009F4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предоставляемых услуг.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 Документация комиссии по контролю за организацией питания обучающихся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7.1 заседания комиссии оформляются протоколом. Протоколы подписываются председателем.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7.2. тетрадь протоколов заседания комиссии хранится у директора школы.</w:t>
      </w:r>
    </w:p>
    <w:p w:rsidR="00DE0DB2" w:rsidRDefault="00DE0DB2"/>
    <w:p w:rsidR="009F4E50" w:rsidRDefault="009F4E50" w:rsidP="00DE0D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F4E50" w:rsidRDefault="009F4E50" w:rsidP="00DE0D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F4E50" w:rsidRDefault="009F4E50" w:rsidP="00DE0D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F4E50" w:rsidRDefault="009F4E50" w:rsidP="00DE0D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F4E50" w:rsidRDefault="009F4E50" w:rsidP="00DE0D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F4E50" w:rsidRDefault="009F4E50" w:rsidP="00DE0D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F4E50" w:rsidRDefault="009F4E50" w:rsidP="00DE0D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F4E50" w:rsidRDefault="009F4E50" w:rsidP="00DE0D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F4E50" w:rsidRDefault="009F4E50" w:rsidP="00DE0D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F4E50" w:rsidRDefault="009F4E50" w:rsidP="00DE0D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F4E50" w:rsidRDefault="009F4E50" w:rsidP="00DE0D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F4E50" w:rsidRDefault="009F4E50" w:rsidP="00DE0D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F4E50" w:rsidRDefault="009F4E50" w:rsidP="00DE0D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F4E50" w:rsidRDefault="009F4E50" w:rsidP="00DE0D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F4E50" w:rsidRDefault="009F4E50" w:rsidP="00DE0D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F4E50" w:rsidRDefault="009F4E50" w:rsidP="00DE0D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F4E50" w:rsidRDefault="009F4E50" w:rsidP="00DE0D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F4E50" w:rsidRDefault="009F4E50" w:rsidP="00DE0D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F4E50" w:rsidRDefault="009F4E50" w:rsidP="00DE0D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F4E50" w:rsidRDefault="009F4E50" w:rsidP="00DE0D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F4E50" w:rsidRDefault="009F4E50" w:rsidP="00DE0D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F4E50" w:rsidRDefault="009F4E50" w:rsidP="00DE0D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F4E50" w:rsidRDefault="009F4E50" w:rsidP="00DE0D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F4E50" w:rsidRDefault="009F4E50" w:rsidP="00DE0D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F4E50" w:rsidRDefault="009F4E50" w:rsidP="00DE0D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F4E50" w:rsidRDefault="009F4E50" w:rsidP="00DE0D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F4E50" w:rsidRDefault="009F4E50" w:rsidP="00DE0D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F4E50" w:rsidRDefault="009F4E50" w:rsidP="00DE0D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F4E50" w:rsidRDefault="009F4E50" w:rsidP="00DE0D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F4E50" w:rsidRDefault="009F4E50" w:rsidP="00DE0D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F4E50" w:rsidRDefault="009F4E50" w:rsidP="00DE0D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F4E50" w:rsidRDefault="009F4E50" w:rsidP="00DE0D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F4E50" w:rsidRDefault="009F4E50" w:rsidP="00DE0D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F4E50" w:rsidRDefault="009F4E50" w:rsidP="00DE0D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F4E50" w:rsidRDefault="009F4E50" w:rsidP="00DE0D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F4E50" w:rsidRDefault="009F4E50" w:rsidP="00DE0D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F4E50" w:rsidRDefault="009F4E50" w:rsidP="00DE0D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F4E50" w:rsidRDefault="009F4E50" w:rsidP="00DE0D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F4E50" w:rsidRDefault="009F4E50" w:rsidP="00DE0D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DE0DB2" w:rsidRPr="00DE0DB2" w:rsidRDefault="00DE0DB2" w:rsidP="00DE0D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DE0DB2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lastRenderedPageBreak/>
        <w:t>Правила бракеража пищи родителями</w:t>
      </w:r>
    </w:p>
    <w:p w:rsidR="00DE0DB2" w:rsidRPr="00C17427" w:rsidRDefault="00DE0DB2" w:rsidP="00DE0D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174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1.Общие положения</w:t>
      </w:r>
    </w:p>
    <w:p w:rsidR="00DE0DB2" w:rsidRPr="00C17427" w:rsidRDefault="00DE0DB2" w:rsidP="00DE0D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Все блюда и кулинарные изделия, изготовляемые на пищеблоке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ГКОУ РД «</w:t>
      </w:r>
      <w:r w:rsidR="00C57B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Аркидинская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СОШ» (далее – Школа), </w:t>
      </w: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подлежат обязательному бракеражу по мере их готовности.</w:t>
      </w:r>
    </w:p>
    <w:p w:rsidR="00DE0DB2" w:rsidRPr="00C17427" w:rsidRDefault="00DE0DB2" w:rsidP="00DE0D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Бракераж пищи проводится до начала отпуска каждой вновь приготовленной порции.</w:t>
      </w:r>
    </w:p>
    <w:p w:rsidR="00DE0DB2" w:rsidRPr="00C17427" w:rsidRDefault="00DE0DB2" w:rsidP="00DE0D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Бракераж блюд и готовых кулинарных изделий производит любое лицо из состав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бракеражной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комиссии, назначенное председателем </w:t>
      </w:r>
      <w:proofErr w:type="spellStart"/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бракеражной</w:t>
      </w:r>
      <w:proofErr w:type="spellEnd"/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комиссии.</w:t>
      </w:r>
    </w:p>
    <w:p w:rsidR="00DE0DB2" w:rsidRPr="00C17427" w:rsidRDefault="00DE0DB2" w:rsidP="00DE0D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1.4. Оценка качества продукции заносится в </w:t>
      </w:r>
      <w:proofErr w:type="spellStart"/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бракеражный</w:t>
      </w:r>
      <w:proofErr w:type="spellEnd"/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журнал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При наличии замечаний в части </w:t>
      </w: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нарушения технологии приготовления пищи </w:t>
      </w:r>
      <w:proofErr w:type="spellStart"/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бракеражная</w:t>
      </w:r>
      <w:proofErr w:type="spellEnd"/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омиссия обязана незамедлительно </w:t>
      </w: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уведомить директора Школы любым удобным способом.</w:t>
      </w:r>
    </w:p>
    <w:p w:rsidR="00DE0DB2" w:rsidRPr="00C17427" w:rsidRDefault="00DE0DB2" w:rsidP="00DE0D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1.5. </w:t>
      </w:r>
      <w:proofErr w:type="spellStart"/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Бракеражный</w:t>
      </w:r>
      <w:proofErr w:type="spellEnd"/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журнал должен быть пронумерован, прошнуров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 и скреплён печатью. Хранится </w:t>
      </w:r>
      <w:proofErr w:type="spellStart"/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бракеражный</w:t>
      </w:r>
      <w:proofErr w:type="spellEnd"/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журнал 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повара</w:t>
      </w: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E0DB2" w:rsidRPr="00C17427" w:rsidRDefault="00DE0DB2" w:rsidP="00DE0D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174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 Методика органолептической оценки пищи</w:t>
      </w:r>
    </w:p>
    <w:p w:rsidR="00DE0DB2" w:rsidRPr="00C17427" w:rsidRDefault="00DE0DB2" w:rsidP="00DE0D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Органолептическую оценку пищи начинают с внешнего осмо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тра образцов пищи. Осмотр лучше </w:t>
      </w: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при дневном свете. Осмотром определяют внешний вид пищи, её цвет.</w:t>
      </w:r>
    </w:p>
    <w:p w:rsidR="00DE0DB2" w:rsidRPr="00C17427" w:rsidRDefault="00DE0DB2" w:rsidP="00DE0D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Определяется запах пищи. Запах определяется при затаённом дыхании.</w:t>
      </w:r>
    </w:p>
    <w:p w:rsidR="00DE0DB2" w:rsidRPr="00C17427" w:rsidRDefault="00DE0DB2" w:rsidP="00DE0D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обозначения запаха пользуются эпитетами: чистый, свежий,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ароматный, пряный, гнилостный, молочнокислый. </w:t>
      </w: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Специфический запах обозначается: селёдочный, чесночный, мятный, ванильный и т.д.</w:t>
      </w:r>
    </w:p>
    <w:p w:rsidR="00DE0DB2" w:rsidRPr="00C17427" w:rsidRDefault="00DE0DB2" w:rsidP="00DE0D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2.3.Вкус пищи, как и запах, следует устанавливать при характерной для неё температуре.</w:t>
      </w:r>
    </w:p>
    <w:p w:rsidR="00DE0DB2" w:rsidRPr="00C17427" w:rsidRDefault="00DE0DB2" w:rsidP="00DE0D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При снятии пробы необходимо выполнить правила предо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сторожности: из сырых продуктов </w:t>
      </w: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пробуют только те, которые применяются в сыром виде; вкусов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ая проба не проводится в случае </w:t>
      </w: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обнаружения признаков разложения в виде неприятного запаха, 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 же в случае подозрения, что </w:t>
      </w: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данный продукт был причиной пищевого отравления.</w:t>
      </w:r>
    </w:p>
    <w:p w:rsidR="00DE0DB2" w:rsidRPr="00C17427" w:rsidRDefault="00DE0DB2" w:rsidP="00DE0D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174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 Органолептическая оценка первых блюд</w:t>
      </w:r>
    </w:p>
    <w:p w:rsidR="00DE0DB2" w:rsidRPr="00C17427" w:rsidRDefault="00DE0DB2" w:rsidP="00DE0D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Для органолептического исследования первое блюдо тщательно пер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емешивается в котле и берётся в </w:t>
      </w: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небольшом количестве на тарелку. Отмечают внешний вид и цвет, по которому можно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удить о </w:t>
      </w: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соблюдении технологии его приготовления. Следует обращать внимание на качество обработки сырья:</w:t>
      </w:r>
    </w:p>
    <w:p w:rsidR="00DE0DB2" w:rsidRPr="00C17427" w:rsidRDefault="00DE0DB2" w:rsidP="00DE0D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тщательность очистки овощей, наличие посторонних примесей и загрязненности.</w:t>
      </w:r>
    </w:p>
    <w:p w:rsidR="00DE0DB2" w:rsidRPr="00C17427" w:rsidRDefault="00DE0DB2" w:rsidP="00DE0D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При оценке внешнего вида супов и тушеных овощей проверяют форму нарезки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овощей и других </w:t>
      </w: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компонентов, сохранение её в процессе варки.</w:t>
      </w:r>
    </w:p>
    <w:p w:rsidR="00DE0DB2" w:rsidRPr="00C17427" w:rsidRDefault="00DE0DB2" w:rsidP="00DE0D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При органолептической оценке обращают внимание на прозрачн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ость супов и бульонов, особенно </w:t>
      </w: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изготовляемых из мяса и рыбы. Недоброкачественное мясо и рыба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дают мутные бульоны, капли жира </w:t>
      </w: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имеют мелкодисперсный вид и на поверхности не образуют жирных янтарных пленок.</w:t>
      </w:r>
    </w:p>
    <w:p w:rsidR="00DE0DB2" w:rsidRPr="00C17427" w:rsidRDefault="00DE0DB2" w:rsidP="00DE0D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3.4. При проверке </w:t>
      </w:r>
      <w:proofErr w:type="spellStart"/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пюреобразных</w:t>
      </w:r>
      <w:proofErr w:type="spellEnd"/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супов пробу сливают тонкой струй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кой из ложки в тарелку, отмечая </w:t>
      </w: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густоту, осторожность консистенции, наличие </w:t>
      </w:r>
      <w:proofErr w:type="spellStart"/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непротертых</w:t>
      </w:r>
      <w:proofErr w:type="spellEnd"/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частиц.</w:t>
      </w:r>
    </w:p>
    <w:p w:rsidR="00DE0DB2" w:rsidRPr="00C17427" w:rsidRDefault="00DE0DB2" w:rsidP="00DE0D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 При определении вкуса и запаха отмечают, обладает ли бл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юдо присущим ему вкусом, нет ли </w:t>
      </w: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постороннего привкуса и запаха, наличия горечи, </w:t>
      </w:r>
      <w:proofErr w:type="spellStart"/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недосолености</w:t>
      </w:r>
      <w:proofErr w:type="spellEnd"/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пересола.</w:t>
      </w:r>
    </w:p>
    <w:p w:rsidR="00DE0DB2" w:rsidRPr="00C17427" w:rsidRDefault="00DE0DB2" w:rsidP="00DE0D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 Не разрешаются блюда с привкусом сырой и подгорелой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уки, с недоваренными или сильно </w:t>
      </w: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переваренными продуктами, комками заварившейся муки, резкой кислотностью, пересолом.</w:t>
      </w:r>
    </w:p>
    <w:p w:rsidR="00DE0DB2" w:rsidRPr="00C17427" w:rsidRDefault="00DE0DB2" w:rsidP="00DE0D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174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 Органолептическая оценка вторых блюд</w:t>
      </w:r>
    </w:p>
    <w:p w:rsidR="00DE0DB2" w:rsidRPr="00C17427" w:rsidRDefault="00DE0DB2" w:rsidP="00DE0D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В блюдах, отпускаемых с гарниром и соусом, все составные час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ти оцениваются отдельно. Оценка </w:t>
      </w: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соусных блюд даётся общая.</w:t>
      </w:r>
    </w:p>
    <w:p w:rsidR="00DE0DB2" w:rsidRPr="00C17427" w:rsidRDefault="00DE0DB2" w:rsidP="00DE0D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4.2.Мясо птицы должно быть мягким, сочным и легко отделяться от костей.</w:t>
      </w:r>
    </w:p>
    <w:p w:rsidR="00DE0DB2" w:rsidRPr="00C17427" w:rsidRDefault="00DE0DB2" w:rsidP="00DE0D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При наличии крупяных, мучных или овощных гарниров про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веряют также их консистенцию. В </w:t>
      </w: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рассыпчатых кашах хорошо набухшие зерна должны отделяться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друг 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друга. Распределяя кашу </w:t>
      </w: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тонким слоем на тарелке, проверяют присутствии в ней необрушенн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ых зерен, посторонних примесей, </w:t>
      </w: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комков.</w:t>
      </w:r>
    </w:p>
    <w:p w:rsidR="00DE0DB2" w:rsidRPr="00C17427" w:rsidRDefault="00DE0DB2" w:rsidP="00DE0D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Макаронные изделия, если они сварены правильно, должны бы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ть мягкими и легко определяться </w:t>
      </w: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 от друга, не склеиваясь, свисать с ребра вилки или ложки. биточки и котлеты из круп должны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сохранять форму после жарки.</w:t>
      </w:r>
    </w:p>
    <w:p w:rsidR="00DE0DB2" w:rsidRPr="00C17427" w:rsidRDefault="00DE0DB2" w:rsidP="00DE0D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 при оценке овощных гарниров обращают внимание на качество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очистки овощей и картофеля, на </w:t>
      </w: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консистенцию блюд, их внешний вид, цвет.</w:t>
      </w:r>
    </w:p>
    <w:p w:rsidR="00DE0DB2" w:rsidRPr="00C17427" w:rsidRDefault="00DE0DB2" w:rsidP="00DE0D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4.6. Консистенцию соусов определяют, сливая тонкой струйкой из ложки в тарелку. Если в сост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ав соуса </w:t>
      </w: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входит пассированные коренья и лук, их отделяют и проверяют состав, форму нарезки, консистенцию.</w:t>
      </w:r>
    </w:p>
    <w:p w:rsidR="00DE0DB2" w:rsidRPr="00C17427" w:rsidRDefault="00DE0DB2" w:rsidP="00DE0D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Обязательно обращают внимание на цвет соуса.</w:t>
      </w:r>
    </w:p>
    <w:p w:rsidR="00DE0DB2" w:rsidRPr="00C17427" w:rsidRDefault="00DE0DB2" w:rsidP="00DE0D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4.7. При определении вкуса и запаха блюд обращают внимание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наличие специфических запахов. </w:t>
      </w: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 это важно для рыбы, которая легко приобретает посторон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ние запахи их окружающей среды. </w:t>
      </w: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Вареная рыба должна быть мягкой, сочной, не крошащейся сохраняющей форму нарезки.</w:t>
      </w:r>
    </w:p>
    <w:p w:rsidR="00DE0DB2" w:rsidRPr="00C17427" w:rsidRDefault="00DE0DB2" w:rsidP="00DE0D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74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 Критерии оценки качества блюд</w:t>
      </w:r>
    </w:p>
    <w:p w:rsidR="00DE0DB2" w:rsidRDefault="00DE0DB2" w:rsidP="00DE0DB2"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Оценка качества блюд и готовых кулинарных изделий прои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зводится по органолептическим </w:t>
      </w: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показателям: вкусу, цвету, запаху, консистенции</w:t>
      </w:r>
    </w:p>
    <w:sectPr w:rsidR="00DE0D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931"/>
    <w:rsid w:val="00002141"/>
    <w:rsid w:val="00012B69"/>
    <w:rsid w:val="00013C20"/>
    <w:rsid w:val="000143D6"/>
    <w:rsid w:val="00014EAF"/>
    <w:rsid w:val="000211FB"/>
    <w:rsid w:val="00021F38"/>
    <w:rsid w:val="0002352C"/>
    <w:rsid w:val="000302A7"/>
    <w:rsid w:val="00034B41"/>
    <w:rsid w:val="00046297"/>
    <w:rsid w:val="000471E3"/>
    <w:rsid w:val="0004759B"/>
    <w:rsid w:val="00054EC1"/>
    <w:rsid w:val="00056479"/>
    <w:rsid w:val="00057314"/>
    <w:rsid w:val="00070957"/>
    <w:rsid w:val="000729EA"/>
    <w:rsid w:val="000758C9"/>
    <w:rsid w:val="00076843"/>
    <w:rsid w:val="000904FB"/>
    <w:rsid w:val="000928AA"/>
    <w:rsid w:val="00094856"/>
    <w:rsid w:val="000A25B6"/>
    <w:rsid w:val="000B09E1"/>
    <w:rsid w:val="000B674B"/>
    <w:rsid w:val="000B73B5"/>
    <w:rsid w:val="000C54E7"/>
    <w:rsid w:val="000D1371"/>
    <w:rsid w:val="000D7AFF"/>
    <w:rsid w:val="000F44B7"/>
    <w:rsid w:val="00104018"/>
    <w:rsid w:val="00105F28"/>
    <w:rsid w:val="0011099E"/>
    <w:rsid w:val="00112818"/>
    <w:rsid w:val="0011345E"/>
    <w:rsid w:val="00113920"/>
    <w:rsid w:val="00120756"/>
    <w:rsid w:val="00124B8D"/>
    <w:rsid w:val="00124BA7"/>
    <w:rsid w:val="00127DE9"/>
    <w:rsid w:val="00130657"/>
    <w:rsid w:val="0013572E"/>
    <w:rsid w:val="00137FDE"/>
    <w:rsid w:val="001408F5"/>
    <w:rsid w:val="001471B6"/>
    <w:rsid w:val="001613AD"/>
    <w:rsid w:val="00166958"/>
    <w:rsid w:val="00167EE4"/>
    <w:rsid w:val="00170330"/>
    <w:rsid w:val="00170A5A"/>
    <w:rsid w:val="00173067"/>
    <w:rsid w:val="00177622"/>
    <w:rsid w:val="00186572"/>
    <w:rsid w:val="00191A8C"/>
    <w:rsid w:val="00193AED"/>
    <w:rsid w:val="0019636E"/>
    <w:rsid w:val="001A0796"/>
    <w:rsid w:val="001A17E5"/>
    <w:rsid w:val="001A5E4A"/>
    <w:rsid w:val="001A5FF9"/>
    <w:rsid w:val="001B1A70"/>
    <w:rsid w:val="001B336C"/>
    <w:rsid w:val="001B7DA0"/>
    <w:rsid w:val="001C3BA3"/>
    <w:rsid w:val="001C6ABD"/>
    <w:rsid w:val="001E3BC2"/>
    <w:rsid w:val="0020242F"/>
    <w:rsid w:val="00203287"/>
    <w:rsid w:val="00204A92"/>
    <w:rsid w:val="00210217"/>
    <w:rsid w:val="002271CB"/>
    <w:rsid w:val="00234320"/>
    <w:rsid w:val="002375FB"/>
    <w:rsid w:val="002548DC"/>
    <w:rsid w:val="00256715"/>
    <w:rsid w:val="00265DC5"/>
    <w:rsid w:val="002673A3"/>
    <w:rsid w:val="002719EF"/>
    <w:rsid w:val="00272B20"/>
    <w:rsid w:val="0027673A"/>
    <w:rsid w:val="00293CFD"/>
    <w:rsid w:val="002A1E03"/>
    <w:rsid w:val="002B14A4"/>
    <w:rsid w:val="002C02B5"/>
    <w:rsid w:val="002C0C87"/>
    <w:rsid w:val="002C0F80"/>
    <w:rsid w:val="002C43AB"/>
    <w:rsid w:val="002D0F95"/>
    <w:rsid w:val="002D15F1"/>
    <w:rsid w:val="002D2255"/>
    <w:rsid w:val="002D62BB"/>
    <w:rsid w:val="002E2FA9"/>
    <w:rsid w:val="002E3275"/>
    <w:rsid w:val="002E3931"/>
    <w:rsid w:val="002E3A24"/>
    <w:rsid w:val="002E3F5D"/>
    <w:rsid w:val="002F00A5"/>
    <w:rsid w:val="002F3506"/>
    <w:rsid w:val="00312248"/>
    <w:rsid w:val="00320D0D"/>
    <w:rsid w:val="00322565"/>
    <w:rsid w:val="00324B76"/>
    <w:rsid w:val="00334927"/>
    <w:rsid w:val="0034006A"/>
    <w:rsid w:val="00344982"/>
    <w:rsid w:val="00352387"/>
    <w:rsid w:val="0036390A"/>
    <w:rsid w:val="003832F6"/>
    <w:rsid w:val="003853DA"/>
    <w:rsid w:val="00386EE5"/>
    <w:rsid w:val="003875CC"/>
    <w:rsid w:val="0039156E"/>
    <w:rsid w:val="003938D3"/>
    <w:rsid w:val="003941DA"/>
    <w:rsid w:val="00395CA4"/>
    <w:rsid w:val="003B3AC7"/>
    <w:rsid w:val="003C2E64"/>
    <w:rsid w:val="003D4789"/>
    <w:rsid w:val="003D7728"/>
    <w:rsid w:val="003E2919"/>
    <w:rsid w:val="003F0637"/>
    <w:rsid w:val="003F291A"/>
    <w:rsid w:val="003F3240"/>
    <w:rsid w:val="003F3CD3"/>
    <w:rsid w:val="00402AF3"/>
    <w:rsid w:val="0040308F"/>
    <w:rsid w:val="0041110E"/>
    <w:rsid w:val="00412FDB"/>
    <w:rsid w:val="00415858"/>
    <w:rsid w:val="004172AC"/>
    <w:rsid w:val="00425DC2"/>
    <w:rsid w:val="00426712"/>
    <w:rsid w:val="00433825"/>
    <w:rsid w:val="00442F79"/>
    <w:rsid w:val="00443E77"/>
    <w:rsid w:val="0044770B"/>
    <w:rsid w:val="00450ADD"/>
    <w:rsid w:val="0045186F"/>
    <w:rsid w:val="00455D8A"/>
    <w:rsid w:val="0046367F"/>
    <w:rsid w:val="00466436"/>
    <w:rsid w:val="004701C4"/>
    <w:rsid w:val="004735D1"/>
    <w:rsid w:val="0047432F"/>
    <w:rsid w:val="004823BB"/>
    <w:rsid w:val="004832DF"/>
    <w:rsid w:val="00483F17"/>
    <w:rsid w:val="00491136"/>
    <w:rsid w:val="004978AB"/>
    <w:rsid w:val="004A36EC"/>
    <w:rsid w:val="004A41A0"/>
    <w:rsid w:val="004A693A"/>
    <w:rsid w:val="004C23EE"/>
    <w:rsid w:val="004C2715"/>
    <w:rsid w:val="004C31F2"/>
    <w:rsid w:val="004C33DB"/>
    <w:rsid w:val="004C4BE7"/>
    <w:rsid w:val="004D4116"/>
    <w:rsid w:val="004E4936"/>
    <w:rsid w:val="004E5239"/>
    <w:rsid w:val="004F035D"/>
    <w:rsid w:val="004F0511"/>
    <w:rsid w:val="004F0B7B"/>
    <w:rsid w:val="004F0EFA"/>
    <w:rsid w:val="004F5D73"/>
    <w:rsid w:val="005001EC"/>
    <w:rsid w:val="00501AC6"/>
    <w:rsid w:val="00502584"/>
    <w:rsid w:val="00511E4E"/>
    <w:rsid w:val="00517F84"/>
    <w:rsid w:val="00521C85"/>
    <w:rsid w:val="0052305B"/>
    <w:rsid w:val="0052423B"/>
    <w:rsid w:val="00527945"/>
    <w:rsid w:val="005366FB"/>
    <w:rsid w:val="00537516"/>
    <w:rsid w:val="00546A7E"/>
    <w:rsid w:val="00560A7F"/>
    <w:rsid w:val="0056538E"/>
    <w:rsid w:val="00573B32"/>
    <w:rsid w:val="00581988"/>
    <w:rsid w:val="00581B00"/>
    <w:rsid w:val="00591D04"/>
    <w:rsid w:val="005963AA"/>
    <w:rsid w:val="005A0E89"/>
    <w:rsid w:val="005B033B"/>
    <w:rsid w:val="005B4F28"/>
    <w:rsid w:val="005B7F54"/>
    <w:rsid w:val="005C0130"/>
    <w:rsid w:val="005C4474"/>
    <w:rsid w:val="005D0024"/>
    <w:rsid w:val="005D7A14"/>
    <w:rsid w:val="005E52A7"/>
    <w:rsid w:val="005F10CF"/>
    <w:rsid w:val="00600A3E"/>
    <w:rsid w:val="00601BF7"/>
    <w:rsid w:val="0060206B"/>
    <w:rsid w:val="006023D1"/>
    <w:rsid w:val="00616EEB"/>
    <w:rsid w:val="006325D2"/>
    <w:rsid w:val="0063485A"/>
    <w:rsid w:val="006362D0"/>
    <w:rsid w:val="006371D1"/>
    <w:rsid w:val="00640251"/>
    <w:rsid w:val="00643232"/>
    <w:rsid w:val="00645A5F"/>
    <w:rsid w:val="00653A4D"/>
    <w:rsid w:val="006547FE"/>
    <w:rsid w:val="00654DC1"/>
    <w:rsid w:val="00657A09"/>
    <w:rsid w:val="006608A1"/>
    <w:rsid w:val="00681803"/>
    <w:rsid w:val="006830D6"/>
    <w:rsid w:val="00687ED6"/>
    <w:rsid w:val="006A0E93"/>
    <w:rsid w:val="006A296F"/>
    <w:rsid w:val="006B058B"/>
    <w:rsid w:val="006C7354"/>
    <w:rsid w:val="006D0F83"/>
    <w:rsid w:val="006E7ABE"/>
    <w:rsid w:val="006F5A08"/>
    <w:rsid w:val="0070010C"/>
    <w:rsid w:val="00704E3A"/>
    <w:rsid w:val="0071001A"/>
    <w:rsid w:val="007121B8"/>
    <w:rsid w:val="007121FB"/>
    <w:rsid w:val="00712E23"/>
    <w:rsid w:val="00722BD7"/>
    <w:rsid w:val="0072409A"/>
    <w:rsid w:val="0073178D"/>
    <w:rsid w:val="00732DB4"/>
    <w:rsid w:val="00741004"/>
    <w:rsid w:val="00744403"/>
    <w:rsid w:val="0075790F"/>
    <w:rsid w:val="00757D72"/>
    <w:rsid w:val="00762879"/>
    <w:rsid w:val="007778E0"/>
    <w:rsid w:val="00780228"/>
    <w:rsid w:val="00790C89"/>
    <w:rsid w:val="0079163A"/>
    <w:rsid w:val="00793636"/>
    <w:rsid w:val="007953EE"/>
    <w:rsid w:val="007A5DCD"/>
    <w:rsid w:val="007B6308"/>
    <w:rsid w:val="007B738B"/>
    <w:rsid w:val="007C1E6D"/>
    <w:rsid w:val="007C7D6E"/>
    <w:rsid w:val="007D7976"/>
    <w:rsid w:val="007D7B71"/>
    <w:rsid w:val="007E188F"/>
    <w:rsid w:val="007F08A3"/>
    <w:rsid w:val="007F2695"/>
    <w:rsid w:val="007F39E6"/>
    <w:rsid w:val="007F4276"/>
    <w:rsid w:val="007F5302"/>
    <w:rsid w:val="007F7C18"/>
    <w:rsid w:val="00800003"/>
    <w:rsid w:val="00802661"/>
    <w:rsid w:val="00802B18"/>
    <w:rsid w:val="00805BC2"/>
    <w:rsid w:val="00824E47"/>
    <w:rsid w:val="00825F49"/>
    <w:rsid w:val="008421D5"/>
    <w:rsid w:val="008455D5"/>
    <w:rsid w:val="00860791"/>
    <w:rsid w:val="00877C69"/>
    <w:rsid w:val="0088079F"/>
    <w:rsid w:val="008A4C91"/>
    <w:rsid w:val="008B5AF2"/>
    <w:rsid w:val="008C39C6"/>
    <w:rsid w:val="008E175C"/>
    <w:rsid w:val="008E3164"/>
    <w:rsid w:val="008E37E4"/>
    <w:rsid w:val="008E5FBF"/>
    <w:rsid w:val="008F0378"/>
    <w:rsid w:val="008F4275"/>
    <w:rsid w:val="00914B6D"/>
    <w:rsid w:val="00920B68"/>
    <w:rsid w:val="00924924"/>
    <w:rsid w:val="00924B6C"/>
    <w:rsid w:val="00934F2D"/>
    <w:rsid w:val="00942600"/>
    <w:rsid w:val="00946BEE"/>
    <w:rsid w:val="009515EB"/>
    <w:rsid w:val="009538C5"/>
    <w:rsid w:val="00957BE2"/>
    <w:rsid w:val="00960FF9"/>
    <w:rsid w:val="00967A52"/>
    <w:rsid w:val="009777DC"/>
    <w:rsid w:val="00983DED"/>
    <w:rsid w:val="00992B06"/>
    <w:rsid w:val="00993A5B"/>
    <w:rsid w:val="009A72B7"/>
    <w:rsid w:val="009B4E14"/>
    <w:rsid w:val="009B6A2D"/>
    <w:rsid w:val="009B7BDC"/>
    <w:rsid w:val="009D01E4"/>
    <w:rsid w:val="009D41D0"/>
    <w:rsid w:val="009E2087"/>
    <w:rsid w:val="009E4DAC"/>
    <w:rsid w:val="009E7C5B"/>
    <w:rsid w:val="009F4E50"/>
    <w:rsid w:val="009F764F"/>
    <w:rsid w:val="00A0685F"/>
    <w:rsid w:val="00A10063"/>
    <w:rsid w:val="00A127EC"/>
    <w:rsid w:val="00A1668B"/>
    <w:rsid w:val="00A20A35"/>
    <w:rsid w:val="00A224F4"/>
    <w:rsid w:val="00A3344C"/>
    <w:rsid w:val="00A357F8"/>
    <w:rsid w:val="00A35D4E"/>
    <w:rsid w:val="00A37634"/>
    <w:rsid w:val="00A412B9"/>
    <w:rsid w:val="00A62431"/>
    <w:rsid w:val="00A65DF0"/>
    <w:rsid w:val="00A81B79"/>
    <w:rsid w:val="00A85319"/>
    <w:rsid w:val="00A95F3B"/>
    <w:rsid w:val="00A967CF"/>
    <w:rsid w:val="00AB5F42"/>
    <w:rsid w:val="00AB72DC"/>
    <w:rsid w:val="00AC0DA8"/>
    <w:rsid w:val="00AC23C5"/>
    <w:rsid w:val="00AD0624"/>
    <w:rsid w:val="00AD2610"/>
    <w:rsid w:val="00AE6BFE"/>
    <w:rsid w:val="00AF0E89"/>
    <w:rsid w:val="00AF4A81"/>
    <w:rsid w:val="00AF5AD2"/>
    <w:rsid w:val="00AF5CF9"/>
    <w:rsid w:val="00AF634D"/>
    <w:rsid w:val="00B14C65"/>
    <w:rsid w:val="00B246D5"/>
    <w:rsid w:val="00B27DF6"/>
    <w:rsid w:val="00B33AC7"/>
    <w:rsid w:val="00B5001A"/>
    <w:rsid w:val="00B51481"/>
    <w:rsid w:val="00B549FF"/>
    <w:rsid w:val="00B60386"/>
    <w:rsid w:val="00B61639"/>
    <w:rsid w:val="00B64C61"/>
    <w:rsid w:val="00B674C3"/>
    <w:rsid w:val="00B67BB0"/>
    <w:rsid w:val="00B80302"/>
    <w:rsid w:val="00B81E1C"/>
    <w:rsid w:val="00B9042C"/>
    <w:rsid w:val="00B90777"/>
    <w:rsid w:val="00B9422F"/>
    <w:rsid w:val="00B94338"/>
    <w:rsid w:val="00BA3EAE"/>
    <w:rsid w:val="00BB1F3D"/>
    <w:rsid w:val="00BC039D"/>
    <w:rsid w:val="00BC59A1"/>
    <w:rsid w:val="00BD2691"/>
    <w:rsid w:val="00BE12D0"/>
    <w:rsid w:val="00BE23C2"/>
    <w:rsid w:val="00BF2BCB"/>
    <w:rsid w:val="00BF3756"/>
    <w:rsid w:val="00BF725C"/>
    <w:rsid w:val="00C00460"/>
    <w:rsid w:val="00C07B06"/>
    <w:rsid w:val="00C14DFD"/>
    <w:rsid w:val="00C206D2"/>
    <w:rsid w:val="00C21D5E"/>
    <w:rsid w:val="00C301D4"/>
    <w:rsid w:val="00C423F6"/>
    <w:rsid w:val="00C45C8C"/>
    <w:rsid w:val="00C541F4"/>
    <w:rsid w:val="00C57B61"/>
    <w:rsid w:val="00C676CF"/>
    <w:rsid w:val="00C67BCA"/>
    <w:rsid w:val="00C77124"/>
    <w:rsid w:val="00C825FC"/>
    <w:rsid w:val="00C871D6"/>
    <w:rsid w:val="00C923F9"/>
    <w:rsid w:val="00CA4348"/>
    <w:rsid w:val="00CA7288"/>
    <w:rsid w:val="00CB0F72"/>
    <w:rsid w:val="00CB2F84"/>
    <w:rsid w:val="00CB7EF7"/>
    <w:rsid w:val="00CC7BD7"/>
    <w:rsid w:val="00CD17CD"/>
    <w:rsid w:val="00CD1B2B"/>
    <w:rsid w:val="00CE4C83"/>
    <w:rsid w:val="00CF3B01"/>
    <w:rsid w:val="00CF51EE"/>
    <w:rsid w:val="00CF5792"/>
    <w:rsid w:val="00CF6628"/>
    <w:rsid w:val="00D17720"/>
    <w:rsid w:val="00D2753E"/>
    <w:rsid w:val="00D4010F"/>
    <w:rsid w:val="00D47775"/>
    <w:rsid w:val="00D47ABE"/>
    <w:rsid w:val="00D61D40"/>
    <w:rsid w:val="00D74890"/>
    <w:rsid w:val="00D77B2E"/>
    <w:rsid w:val="00D8648D"/>
    <w:rsid w:val="00DA3A6D"/>
    <w:rsid w:val="00DA69F1"/>
    <w:rsid w:val="00DC03CE"/>
    <w:rsid w:val="00DC3A3B"/>
    <w:rsid w:val="00DD1637"/>
    <w:rsid w:val="00DD3C55"/>
    <w:rsid w:val="00DD6796"/>
    <w:rsid w:val="00DE031E"/>
    <w:rsid w:val="00DE0DB2"/>
    <w:rsid w:val="00DE10D7"/>
    <w:rsid w:val="00DE4E81"/>
    <w:rsid w:val="00DE5797"/>
    <w:rsid w:val="00DE6D4E"/>
    <w:rsid w:val="00DF0812"/>
    <w:rsid w:val="00DF0F5D"/>
    <w:rsid w:val="00E071E1"/>
    <w:rsid w:val="00E155EA"/>
    <w:rsid w:val="00E20AD3"/>
    <w:rsid w:val="00E3027D"/>
    <w:rsid w:val="00E302BB"/>
    <w:rsid w:val="00E35810"/>
    <w:rsid w:val="00E37B22"/>
    <w:rsid w:val="00E42D04"/>
    <w:rsid w:val="00E604BF"/>
    <w:rsid w:val="00E605D3"/>
    <w:rsid w:val="00E642AD"/>
    <w:rsid w:val="00E67B31"/>
    <w:rsid w:val="00E70FF0"/>
    <w:rsid w:val="00E75291"/>
    <w:rsid w:val="00E76415"/>
    <w:rsid w:val="00E77D76"/>
    <w:rsid w:val="00E91E6D"/>
    <w:rsid w:val="00EA23C9"/>
    <w:rsid w:val="00EA4C5B"/>
    <w:rsid w:val="00EB6D56"/>
    <w:rsid w:val="00EC5A22"/>
    <w:rsid w:val="00EC7113"/>
    <w:rsid w:val="00ED66CC"/>
    <w:rsid w:val="00EE28BF"/>
    <w:rsid w:val="00EE4154"/>
    <w:rsid w:val="00F00896"/>
    <w:rsid w:val="00F11A47"/>
    <w:rsid w:val="00F14599"/>
    <w:rsid w:val="00F27257"/>
    <w:rsid w:val="00F30568"/>
    <w:rsid w:val="00F37EB2"/>
    <w:rsid w:val="00F447D2"/>
    <w:rsid w:val="00F54143"/>
    <w:rsid w:val="00F61A71"/>
    <w:rsid w:val="00F61E03"/>
    <w:rsid w:val="00F71426"/>
    <w:rsid w:val="00F818E9"/>
    <w:rsid w:val="00F825E0"/>
    <w:rsid w:val="00F855BC"/>
    <w:rsid w:val="00F85E57"/>
    <w:rsid w:val="00F8704C"/>
    <w:rsid w:val="00F8741D"/>
    <w:rsid w:val="00F95DD3"/>
    <w:rsid w:val="00FA0E01"/>
    <w:rsid w:val="00FA0EA4"/>
    <w:rsid w:val="00FC6911"/>
    <w:rsid w:val="00FD60E3"/>
    <w:rsid w:val="00FD7B43"/>
    <w:rsid w:val="00FE3927"/>
    <w:rsid w:val="00FF3589"/>
    <w:rsid w:val="00FF4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0A066"/>
  <w15:docId w15:val="{5193B091-8A67-4FF9-A94B-4D5751853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4E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4E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B6706E-87C7-422D-B6F3-9094E673C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2151</Words>
  <Characters>12267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адми</cp:lastModifiedBy>
  <cp:revision>3</cp:revision>
  <cp:lastPrinted>2020-09-05T16:56:00Z</cp:lastPrinted>
  <dcterms:created xsi:type="dcterms:W3CDTF">2020-09-05T15:59:00Z</dcterms:created>
  <dcterms:modified xsi:type="dcterms:W3CDTF">2021-03-19T07:28:00Z</dcterms:modified>
</cp:coreProperties>
</file>